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910" w:tblpY="1625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88"/>
        <w:gridCol w:w="1134"/>
        <w:gridCol w:w="2126"/>
        <w:gridCol w:w="1417"/>
        <w:gridCol w:w="1418"/>
      </w:tblGrid>
      <w:tr w:rsidR="00A253DF" w14:paraId="48CB2E3E" w14:textId="77777777" w:rsidTr="003A04EC">
        <w:tc>
          <w:tcPr>
            <w:tcW w:w="15134" w:type="dxa"/>
            <w:gridSpan w:val="6"/>
            <w:tcBorders>
              <w:bottom w:val="single" w:sz="4" w:space="0" w:color="auto"/>
            </w:tcBorders>
          </w:tcPr>
          <w:p w14:paraId="141D72D6" w14:textId="77777777" w:rsidR="00A253DF" w:rsidRDefault="00A253DF" w:rsidP="003A04EC">
            <w:pPr>
              <w:pStyle w:val="PlainText"/>
              <w:jc w:val="both"/>
              <w:rPr>
                <w:b/>
                <w:lang w:val="en-GB"/>
              </w:rPr>
            </w:pPr>
            <w:bookmarkStart w:id="0" w:name="_GoBack"/>
            <w:bookmarkEnd w:id="0"/>
            <w:r>
              <w:rPr>
                <w:b/>
                <w:sz w:val="26"/>
                <w:lang w:val="en-GB"/>
              </w:rPr>
              <w:t>GENERIC RISK ASSESSMENT – ACCOMMODATION</w:t>
            </w:r>
          </w:p>
        </w:tc>
      </w:tr>
      <w:tr w:rsidR="00A253DF" w14:paraId="4A618D00" w14:textId="77777777" w:rsidTr="003A04EC">
        <w:tc>
          <w:tcPr>
            <w:tcW w:w="12299" w:type="dxa"/>
            <w:gridSpan w:val="4"/>
            <w:tcBorders>
              <w:bottom w:val="single" w:sz="4" w:space="0" w:color="auto"/>
            </w:tcBorders>
          </w:tcPr>
          <w:p w14:paraId="35B9EAB3" w14:textId="77777777" w:rsidR="00A253DF" w:rsidRDefault="00A253DF" w:rsidP="003A04EC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State the location and type of visit</w:t>
            </w:r>
          </w:p>
          <w:p w14:paraId="386D9744" w14:textId="77777777" w:rsidR="00A253DF" w:rsidRDefault="00A253DF" w:rsidP="003A04EC">
            <w:pPr>
              <w:pStyle w:val="PlainText"/>
              <w:jc w:val="both"/>
              <w:rPr>
                <w:lang w:val="en-GB"/>
              </w:rPr>
            </w:pPr>
          </w:p>
          <w:p w14:paraId="5F50D50E" w14:textId="77777777" w:rsidR="00A253DF" w:rsidRDefault="00A253DF" w:rsidP="003A04EC">
            <w:pPr>
              <w:pStyle w:val="PlainText"/>
              <w:jc w:val="both"/>
              <w:rPr>
                <w:b/>
                <w:lang w:val="en-GB"/>
              </w:rPr>
            </w:pPr>
          </w:p>
        </w:tc>
        <w:tc>
          <w:tcPr>
            <w:tcW w:w="2835" w:type="dxa"/>
            <w:gridSpan w:val="2"/>
            <w:vMerge w:val="restart"/>
          </w:tcPr>
          <w:p w14:paraId="3B0A739F" w14:textId="77777777" w:rsidR="00A253DF" w:rsidRDefault="00A253DF" w:rsidP="003A04EC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GROUP SIZE</w:t>
            </w:r>
          </w:p>
          <w:p w14:paraId="1B026611" w14:textId="77777777" w:rsidR="00A253DF" w:rsidRDefault="00A253DF" w:rsidP="003A04EC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Young people:</w:t>
            </w:r>
          </w:p>
          <w:p w14:paraId="461262B5" w14:textId="77777777" w:rsidR="00A253DF" w:rsidRDefault="00A253DF" w:rsidP="003A04EC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Adults:</w:t>
            </w:r>
          </w:p>
        </w:tc>
      </w:tr>
      <w:tr w:rsidR="00A253DF" w14:paraId="5415ED52" w14:textId="77777777" w:rsidTr="003A04EC">
        <w:tc>
          <w:tcPr>
            <w:tcW w:w="12299" w:type="dxa"/>
            <w:gridSpan w:val="4"/>
            <w:tcBorders>
              <w:bottom w:val="single" w:sz="4" w:space="0" w:color="auto"/>
            </w:tcBorders>
          </w:tcPr>
          <w:p w14:paraId="1B6B0B46" w14:textId="77777777" w:rsidR="00A253DF" w:rsidRDefault="00A253DF" w:rsidP="003A04EC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ESTABLISHMENT:</w:t>
            </w:r>
          </w:p>
          <w:p w14:paraId="749C40D6" w14:textId="77777777" w:rsidR="00A253DF" w:rsidRDefault="00A253DF" w:rsidP="003A04EC">
            <w:pPr>
              <w:pStyle w:val="PlainText"/>
              <w:rPr>
                <w:b/>
                <w:lang w:val="en-GB"/>
              </w:rPr>
            </w:pPr>
          </w:p>
        </w:tc>
        <w:tc>
          <w:tcPr>
            <w:tcW w:w="2835" w:type="dxa"/>
            <w:gridSpan w:val="2"/>
            <w:vMerge/>
          </w:tcPr>
          <w:p w14:paraId="29704BBA" w14:textId="77777777" w:rsidR="00A253DF" w:rsidRDefault="00A253DF" w:rsidP="003A04EC">
            <w:pPr>
              <w:pStyle w:val="PlainText"/>
              <w:jc w:val="both"/>
              <w:rPr>
                <w:b/>
                <w:lang w:val="en-GB"/>
              </w:rPr>
            </w:pPr>
          </w:p>
        </w:tc>
      </w:tr>
      <w:tr w:rsidR="00A253DF" w14:paraId="61D9D8CF" w14:textId="77777777" w:rsidTr="003A04EC">
        <w:tc>
          <w:tcPr>
            <w:tcW w:w="12299" w:type="dxa"/>
            <w:gridSpan w:val="4"/>
            <w:tcBorders>
              <w:bottom w:val="single" w:sz="4" w:space="0" w:color="auto"/>
            </w:tcBorders>
          </w:tcPr>
          <w:p w14:paraId="683E38F4" w14:textId="77777777" w:rsidR="00A253DF" w:rsidRDefault="00A253DF" w:rsidP="003A04EC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WHO MIGHT BE HARMED?:</w:t>
            </w:r>
          </w:p>
          <w:p w14:paraId="361BE47F" w14:textId="77777777" w:rsidR="00A253DF" w:rsidRDefault="00A253DF" w:rsidP="003A04EC">
            <w:pPr>
              <w:pStyle w:val="PlainText"/>
              <w:rPr>
                <w:b/>
                <w:lang w:val="en-GB"/>
              </w:rPr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</w:tcPr>
          <w:p w14:paraId="6719BFA4" w14:textId="77777777" w:rsidR="00A253DF" w:rsidRDefault="00A253DF" w:rsidP="003A04EC">
            <w:pPr>
              <w:pStyle w:val="PlainText"/>
              <w:jc w:val="both"/>
              <w:rPr>
                <w:b/>
                <w:lang w:val="en-GB"/>
              </w:rPr>
            </w:pPr>
          </w:p>
        </w:tc>
      </w:tr>
      <w:tr w:rsidR="0070416E" w14:paraId="1487898C" w14:textId="77777777" w:rsidTr="003A04EC">
        <w:tc>
          <w:tcPr>
            <w:tcW w:w="1951" w:type="dxa"/>
            <w:shd w:val="clear" w:color="auto" w:fill="999999"/>
          </w:tcPr>
          <w:p w14:paraId="7D5F5C0E" w14:textId="77777777" w:rsidR="00A253DF" w:rsidRPr="007D6683" w:rsidRDefault="00A253DF" w:rsidP="003A04EC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 w:rsidRPr="007D6683">
              <w:rPr>
                <w:b/>
                <w:sz w:val="18"/>
                <w:lang w:val="en-GB"/>
              </w:rPr>
              <w:t>HAZARDS</w:t>
            </w:r>
          </w:p>
          <w:p w14:paraId="4E5B83A4" w14:textId="77777777" w:rsidR="00A253DF" w:rsidRPr="007D6683" w:rsidRDefault="00A253DF" w:rsidP="003A04EC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 w:rsidRPr="007D6683">
              <w:rPr>
                <w:b/>
                <w:sz w:val="18"/>
                <w:lang w:val="en-GB"/>
              </w:rPr>
              <w:t>(e.g. what might cause significant harm?)</w:t>
            </w:r>
          </w:p>
          <w:p w14:paraId="27D5FC7A" w14:textId="77777777" w:rsidR="00A253DF" w:rsidRPr="007D6683" w:rsidRDefault="00A253DF" w:rsidP="003A04EC">
            <w:pPr>
              <w:pStyle w:val="PlainText"/>
              <w:jc w:val="center"/>
              <w:rPr>
                <w:sz w:val="18"/>
                <w:lang w:val="en-GB"/>
              </w:rPr>
            </w:pPr>
          </w:p>
        </w:tc>
        <w:tc>
          <w:tcPr>
            <w:tcW w:w="7088" w:type="dxa"/>
            <w:shd w:val="clear" w:color="auto" w:fill="999999"/>
          </w:tcPr>
          <w:p w14:paraId="57439C40" w14:textId="77777777" w:rsidR="00A253DF" w:rsidRPr="007D6683" w:rsidRDefault="00A253DF" w:rsidP="003A04EC">
            <w:pPr>
              <w:pStyle w:val="PlainText"/>
              <w:jc w:val="center"/>
              <w:rPr>
                <w:b/>
                <w:sz w:val="18"/>
                <w:lang w:val="en-GB"/>
              </w:rPr>
            </w:pPr>
          </w:p>
          <w:p w14:paraId="57CE2B79" w14:textId="77777777" w:rsidR="00A253DF" w:rsidRPr="007D6683" w:rsidRDefault="00A253DF" w:rsidP="003A04EC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 w:rsidRPr="007D6683">
              <w:rPr>
                <w:b/>
                <w:sz w:val="18"/>
                <w:lang w:val="en-GB"/>
              </w:rPr>
              <w:t>EXISTING (GENERIC) CONTROL MEASURES</w:t>
            </w:r>
          </w:p>
        </w:tc>
        <w:tc>
          <w:tcPr>
            <w:tcW w:w="1134" w:type="dxa"/>
            <w:shd w:val="clear" w:color="auto" w:fill="999999"/>
          </w:tcPr>
          <w:p w14:paraId="1B66B433" w14:textId="77777777" w:rsidR="0070416E" w:rsidRPr="007D6683" w:rsidRDefault="0070416E" w:rsidP="003A04EC">
            <w:pPr>
              <w:pStyle w:val="PlainText"/>
              <w:jc w:val="center"/>
              <w:rPr>
                <w:b/>
                <w:sz w:val="18"/>
                <w:lang w:val="en-GB"/>
              </w:rPr>
            </w:pPr>
          </w:p>
          <w:p w14:paraId="4E1BC9F0" w14:textId="77777777" w:rsidR="0070416E" w:rsidRPr="007D6683" w:rsidRDefault="0070416E" w:rsidP="003A04EC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 w:rsidRPr="007D6683">
              <w:rPr>
                <w:b/>
                <w:sz w:val="18"/>
                <w:lang w:val="en-GB"/>
              </w:rPr>
              <w:t xml:space="preserve">Write YES if in place, </w:t>
            </w:r>
          </w:p>
          <w:p w14:paraId="1B1EEBFC" w14:textId="77777777" w:rsidR="0070416E" w:rsidRPr="007D6683" w:rsidRDefault="0070416E" w:rsidP="003A04EC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 w:rsidRPr="007D6683">
              <w:rPr>
                <w:b/>
                <w:sz w:val="18"/>
                <w:lang w:val="en-GB"/>
              </w:rPr>
              <w:t>NO if not</w:t>
            </w:r>
          </w:p>
          <w:p w14:paraId="0C4FD653" w14:textId="77777777" w:rsidR="0070416E" w:rsidRPr="007D6683" w:rsidRDefault="0070416E" w:rsidP="003A04EC">
            <w:pPr>
              <w:pStyle w:val="PlainText"/>
              <w:jc w:val="center"/>
              <w:rPr>
                <w:sz w:val="18"/>
                <w:lang w:val="en-GB"/>
              </w:rPr>
            </w:pPr>
            <w:r w:rsidRPr="007D6683">
              <w:rPr>
                <w:sz w:val="18"/>
                <w:lang w:val="en-GB"/>
              </w:rPr>
              <w:t>(or N/A)</w:t>
            </w:r>
          </w:p>
        </w:tc>
        <w:tc>
          <w:tcPr>
            <w:tcW w:w="3543" w:type="dxa"/>
            <w:gridSpan w:val="2"/>
            <w:shd w:val="clear" w:color="auto" w:fill="999999"/>
          </w:tcPr>
          <w:p w14:paraId="6DDDF555" w14:textId="77777777" w:rsidR="0070416E" w:rsidRPr="007D6683" w:rsidRDefault="0070416E" w:rsidP="003A04EC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 w:rsidRPr="007D6683">
              <w:rPr>
                <w:b/>
                <w:sz w:val="18"/>
                <w:lang w:val="en-GB"/>
              </w:rPr>
              <w:t>ADDITIONAL (SPECIFIC) CONTROL MEASURES</w:t>
            </w:r>
          </w:p>
          <w:p w14:paraId="7719AD25" w14:textId="77777777" w:rsidR="0070416E" w:rsidRPr="007D6683" w:rsidRDefault="0070416E" w:rsidP="003A04EC">
            <w:pPr>
              <w:pStyle w:val="PlainText"/>
              <w:rPr>
                <w:sz w:val="18"/>
                <w:lang w:val="en-GB"/>
              </w:rPr>
            </w:pPr>
            <w:r w:rsidRPr="007D6683">
              <w:rPr>
                <w:sz w:val="18"/>
                <w:lang w:val="en-GB"/>
              </w:rPr>
              <w:t>Briefly outline how you will apply the control measures or any additional measures specific to the visit.</w:t>
            </w:r>
          </w:p>
        </w:tc>
        <w:tc>
          <w:tcPr>
            <w:tcW w:w="1418" w:type="dxa"/>
            <w:shd w:val="clear" w:color="auto" w:fill="999999"/>
          </w:tcPr>
          <w:p w14:paraId="2F145A9B" w14:textId="77777777" w:rsidR="0070416E" w:rsidRPr="007D6683" w:rsidRDefault="0070416E" w:rsidP="003A04EC">
            <w:pPr>
              <w:pStyle w:val="PlainText"/>
              <w:jc w:val="center"/>
              <w:rPr>
                <w:b/>
                <w:sz w:val="18"/>
                <w:lang w:val="en-GB"/>
              </w:rPr>
            </w:pPr>
          </w:p>
          <w:p w14:paraId="3AE4B105" w14:textId="77777777" w:rsidR="0070416E" w:rsidRPr="007D6683" w:rsidRDefault="0070416E" w:rsidP="003A04EC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 w:rsidRPr="007D6683">
              <w:rPr>
                <w:b/>
                <w:sz w:val="18"/>
                <w:lang w:val="en-GB"/>
              </w:rPr>
              <w:t>RESIDUAL RISK RATING</w:t>
            </w:r>
          </w:p>
          <w:p w14:paraId="7267D5F2" w14:textId="77777777" w:rsidR="0070416E" w:rsidRPr="007D6683" w:rsidRDefault="0070416E" w:rsidP="003A04EC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 w:rsidRPr="007D6683">
              <w:rPr>
                <w:b/>
                <w:sz w:val="18"/>
                <w:lang w:val="en-GB"/>
              </w:rPr>
              <w:t>High, Medium, Low</w:t>
            </w:r>
          </w:p>
        </w:tc>
      </w:tr>
      <w:tr w:rsidR="0070416E" w14:paraId="6A38D1D3" w14:textId="77777777" w:rsidTr="003A04EC">
        <w:trPr>
          <w:trHeight w:val="609"/>
        </w:trPr>
        <w:tc>
          <w:tcPr>
            <w:tcW w:w="1951" w:type="dxa"/>
          </w:tcPr>
          <w:p w14:paraId="2EB4713D" w14:textId="77777777" w:rsidR="0070416E" w:rsidRDefault="0070416E" w:rsidP="003A04EC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Fire and other emergencies</w:t>
            </w:r>
          </w:p>
        </w:tc>
        <w:tc>
          <w:tcPr>
            <w:tcW w:w="7088" w:type="dxa"/>
          </w:tcPr>
          <w:p w14:paraId="5B68FF89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 xml:space="preserve">Pre-visit check and/or check of information/assurance from reputable tour operator. Do they hold a Learning Outside the Classroom Quality Badge? If not, has an OV2 Provider Form </w:t>
            </w:r>
            <w:r>
              <w:rPr>
                <w:sz w:val="18"/>
                <w:lang w:val="en-GB"/>
              </w:rPr>
              <w:t xml:space="preserve">been </w:t>
            </w:r>
            <w:r w:rsidRPr="00D71232">
              <w:rPr>
                <w:sz w:val="18"/>
                <w:lang w:val="en-GB"/>
              </w:rPr>
              <w:t>completed?</w:t>
            </w:r>
          </w:p>
          <w:p w14:paraId="66200475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Check accommodation has undertaken a Fire Risk Assessment.</w:t>
            </w:r>
          </w:p>
          <w:p w14:paraId="7557E699" w14:textId="2DEF0B73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 xml:space="preserve">Site visit - visual inspection of fire escapes, escape routes, alarms, </w:t>
            </w:r>
            <w:r w:rsidR="00D83898">
              <w:rPr>
                <w:sz w:val="18"/>
                <w:lang w:val="en-GB"/>
              </w:rPr>
              <w:t xml:space="preserve">smoke detectors, </w:t>
            </w:r>
            <w:r>
              <w:rPr>
                <w:sz w:val="18"/>
                <w:lang w:val="en-GB"/>
              </w:rPr>
              <w:t xml:space="preserve">fire </w:t>
            </w:r>
            <w:r w:rsidRPr="00D71232">
              <w:rPr>
                <w:sz w:val="18"/>
                <w:lang w:val="en-GB"/>
              </w:rPr>
              <w:t>equipment, meeting point and procedures</w:t>
            </w:r>
          </w:p>
          <w:p w14:paraId="48368394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Check</w:t>
            </w:r>
            <w:r>
              <w:rPr>
                <w:sz w:val="18"/>
                <w:lang w:val="en-GB"/>
              </w:rPr>
              <w:t>,</w:t>
            </w:r>
            <w:r w:rsidRPr="00D71232">
              <w:rPr>
                <w:sz w:val="18"/>
                <w:lang w:val="en-GB"/>
              </w:rPr>
              <w:t xml:space="preserve"> </w:t>
            </w:r>
            <w:r>
              <w:rPr>
                <w:sz w:val="18"/>
                <w:lang w:val="en-GB"/>
              </w:rPr>
              <w:t xml:space="preserve">the above </w:t>
            </w:r>
            <w:r w:rsidRPr="00D71232">
              <w:rPr>
                <w:sz w:val="18"/>
                <w:lang w:val="en-GB"/>
              </w:rPr>
              <w:t>on</w:t>
            </w:r>
            <w:r>
              <w:rPr>
                <w:sz w:val="18"/>
                <w:lang w:val="en-GB"/>
              </w:rPr>
              <w:t>,</w:t>
            </w:r>
            <w:r w:rsidRPr="00D71232">
              <w:rPr>
                <w:sz w:val="18"/>
                <w:lang w:val="en-GB"/>
              </w:rPr>
              <w:t xml:space="preserve"> arrival. Take up any issues, such as locked fire doors, with management</w:t>
            </w:r>
          </w:p>
          <w:p w14:paraId="6E629250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 xml:space="preserve">Inform group re fire </w:t>
            </w:r>
            <w:r w:rsidR="00026E30">
              <w:rPr>
                <w:sz w:val="18"/>
                <w:lang w:val="en-GB"/>
              </w:rPr>
              <w:t xml:space="preserve">evacuation </w:t>
            </w:r>
            <w:r w:rsidRPr="00D71232">
              <w:rPr>
                <w:sz w:val="18"/>
                <w:lang w:val="en-GB"/>
              </w:rPr>
              <w:t xml:space="preserve">procedures </w:t>
            </w:r>
            <w:r w:rsidR="003A04EC">
              <w:rPr>
                <w:sz w:val="18"/>
                <w:lang w:val="en-GB"/>
              </w:rPr>
              <w:t xml:space="preserve">and assembly points </w:t>
            </w:r>
            <w:r w:rsidRPr="00D71232">
              <w:rPr>
                <w:sz w:val="18"/>
                <w:lang w:val="en-GB"/>
              </w:rPr>
              <w:t>on arrival</w:t>
            </w:r>
          </w:p>
          <w:p w14:paraId="56940730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Consider undertaking a fire drill</w:t>
            </w:r>
            <w:r w:rsidR="003A04EC">
              <w:rPr>
                <w:sz w:val="18"/>
                <w:lang w:val="en-GB"/>
              </w:rPr>
              <w:t xml:space="preserve"> and know what the fire alarm sounds like.</w:t>
            </w:r>
          </w:p>
          <w:p w14:paraId="07E4ADA8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Ensure that any electrical equipment taken by the participants is compatible with the power systems in the accommodation.</w:t>
            </w:r>
          </w:p>
          <w:p w14:paraId="6AE6CB1D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Staff to know accommodation contact emergency</w:t>
            </w:r>
            <w:r>
              <w:rPr>
                <w:rFonts w:cs="Arial"/>
                <w:sz w:val="18"/>
              </w:rPr>
              <w:t xml:space="preserve"> details and location/</w:t>
            </w:r>
            <w:r w:rsidRPr="00D71232">
              <w:rPr>
                <w:rFonts w:cs="Arial"/>
                <w:sz w:val="18"/>
              </w:rPr>
              <w:t>contact of local emergency services.</w:t>
            </w:r>
          </w:p>
          <w:p w14:paraId="48926253" w14:textId="5C95CD12" w:rsidR="003A04EC" w:rsidRPr="00F47048" w:rsidRDefault="0070416E" w:rsidP="00F47048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Young people know where staff are sleeping</w:t>
            </w:r>
          </w:p>
        </w:tc>
        <w:tc>
          <w:tcPr>
            <w:tcW w:w="1134" w:type="dxa"/>
            <w:shd w:val="clear" w:color="auto" w:fill="E0E0E0"/>
          </w:tcPr>
          <w:p w14:paraId="32D2EAA9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  <w:tc>
          <w:tcPr>
            <w:tcW w:w="3543" w:type="dxa"/>
            <w:gridSpan w:val="2"/>
          </w:tcPr>
          <w:p w14:paraId="60812D6F" w14:textId="77777777" w:rsidR="0070416E" w:rsidRDefault="0070416E" w:rsidP="003A04EC">
            <w:pPr>
              <w:rPr>
                <w:sz w:val="18"/>
              </w:rPr>
            </w:pPr>
          </w:p>
          <w:p w14:paraId="56B8E592" w14:textId="77777777" w:rsidR="0070416E" w:rsidRDefault="0070416E" w:rsidP="003A04EC">
            <w:pPr>
              <w:rPr>
                <w:sz w:val="18"/>
              </w:rPr>
            </w:pPr>
          </w:p>
          <w:p w14:paraId="0E4C019C" w14:textId="77777777" w:rsidR="0070416E" w:rsidRDefault="0070416E" w:rsidP="003A04EC">
            <w:pPr>
              <w:rPr>
                <w:sz w:val="18"/>
              </w:rPr>
            </w:pPr>
          </w:p>
        </w:tc>
        <w:tc>
          <w:tcPr>
            <w:tcW w:w="1418" w:type="dxa"/>
            <w:shd w:val="clear" w:color="auto" w:fill="E0E0E0"/>
          </w:tcPr>
          <w:p w14:paraId="14E682E9" w14:textId="77777777" w:rsidR="0070416E" w:rsidRDefault="0070416E" w:rsidP="003A04EC">
            <w:pPr>
              <w:rPr>
                <w:sz w:val="18"/>
              </w:rPr>
            </w:pPr>
          </w:p>
        </w:tc>
      </w:tr>
      <w:tr w:rsidR="0070416E" w14:paraId="449DB9B6" w14:textId="77777777" w:rsidTr="00D83898">
        <w:trPr>
          <w:trHeight w:val="274"/>
        </w:trPr>
        <w:tc>
          <w:tcPr>
            <w:tcW w:w="1951" w:type="dxa"/>
          </w:tcPr>
          <w:p w14:paraId="20D679CD" w14:textId="77777777" w:rsidR="0070416E" w:rsidRDefault="0070416E" w:rsidP="003A04EC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Child protection</w:t>
            </w:r>
          </w:p>
        </w:tc>
        <w:tc>
          <w:tcPr>
            <w:tcW w:w="7088" w:type="dxa"/>
          </w:tcPr>
          <w:p w14:paraId="5F0B6165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Establishment has exclusive use of sleeping accommodation</w:t>
            </w:r>
            <w:r>
              <w:rPr>
                <w:sz w:val="18"/>
                <w:lang w:val="en-GB"/>
              </w:rPr>
              <w:t xml:space="preserve"> area</w:t>
            </w:r>
          </w:p>
          <w:p w14:paraId="52A45B2C" w14:textId="77777777" w:rsidR="0070416E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Staff accommodation adjacent and same floor as young people</w:t>
            </w:r>
          </w:p>
          <w:p w14:paraId="04409E2A" w14:textId="3E0055F9" w:rsidR="00D83898" w:rsidRPr="00D71232" w:rsidRDefault="00D83898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Allocate rooms appropriately</w:t>
            </w:r>
          </w:p>
          <w:p w14:paraId="064A8E04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External doors and windows secure against intrusion</w:t>
            </w:r>
          </w:p>
          <w:p w14:paraId="7536D98F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If young people’s rooms have keys, staff have access to a master key</w:t>
            </w:r>
          </w:p>
          <w:p w14:paraId="5445464C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Young people can easily contact staff throughout night</w:t>
            </w:r>
          </w:p>
          <w:p w14:paraId="00A6BB7D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lastRenderedPageBreak/>
              <w:t>Young people are checked into rooms at “lights out”</w:t>
            </w:r>
          </w:p>
          <w:p w14:paraId="177350C7" w14:textId="77777777" w:rsidR="0070416E" w:rsidRPr="00026E30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Ensure that linking balconies are secured and locked from the inside.</w:t>
            </w:r>
          </w:p>
          <w:p w14:paraId="281C5B54" w14:textId="5511AAB0" w:rsidR="00026E30" w:rsidRPr="00D83898" w:rsidRDefault="00026E30" w:rsidP="00D83898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>
              <w:rPr>
                <w:rFonts w:cs="Arial"/>
                <w:sz w:val="18"/>
              </w:rPr>
              <w:t>Separate staff and pupil washing facilities</w:t>
            </w:r>
          </w:p>
        </w:tc>
        <w:tc>
          <w:tcPr>
            <w:tcW w:w="1134" w:type="dxa"/>
            <w:shd w:val="clear" w:color="auto" w:fill="E0E0E0"/>
          </w:tcPr>
          <w:p w14:paraId="04F483BE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  <w:tc>
          <w:tcPr>
            <w:tcW w:w="3543" w:type="dxa"/>
            <w:gridSpan w:val="2"/>
          </w:tcPr>
          <w:p w14:paraId="336ED1A9" w14:textId="77777777" w:rsidR="0070416E" w:rsidRDefault="0070416E" w:rsidP="003A04EC">
            <w:pPr>
              <w:rPr>
                <w:sz w:val="18"/>
              </w:rPr>
            </w:pPr>
          </w:p>
        </w:tc>
        <w:tc>
          <w:tcPr>
            <w:tcW w:w="1418" w:type="dxa"/>
            <w:shd w:val="clear" w:color="auto" w:fill="E0E0E0"/>
          </w:tcPr>
          <w:p w14:paraId="3D6E1EBB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</w:tr>
      <w:tr w:rsidR="0070416E" w14:paraId="4263BF10" w14:textId="77777777" w:rsidTr="003A04EC">
        <w:trPr>
          <w:trHeight w:val="750"/>
        </w:trPr>
        <w:tc>
          <w:tcPr>
            <w:tcW w:w="1951" w:type="dxa"/>
          </w:tcPr>
          <w:p w14:paraId="71EA436C" w14:textId="77777777" w:rsidR="0070416E" w:rsidRDefault="0070416E" w:rsidP="003A04EC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Domestic hazards</w:t>
            </w:r>
          </w:p>
        </w:tc>
        <w:tc>
          <w:tcPr>
            <w:tcW w:w="7088" w:type="dxa"/>
          </w:tcPr>
          <w:p w14:paraId="43296AF0" w14:textId="77777777" w:rsidR="0070416E" w:rsidRPr="00D71232" w:rsidRDefault="0070416E" w:rsidP="003A04EC">
            <w:pPr>
              <w:pStyle w:val="PlainText"/>
              <w:numPr>
                <w:ilvl w:val="0"/>
                <w:numId w:val="9"/>
              </w:numPr>
              <w:ind w:left="176" w:hanging="142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Does Accommodation have tourist board rating/other external validation of standards?</w:t>
            </w:r>
          </w:p>
          <w:p w14:paraId="26F857D3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 xml:space="preserve">Visual inspection of balconies, stairways, </w:t>
            </w:r>
            <w:r>
              <w:rPr>
                <w:sz w:val="18"/>
                <w:lang w:val="en-GB"/>
              </w:rPr>
              <w:t xml:space="preserve">windows (do they have opening restraints?), </w:t>
            </w:r>
            <w:r w:rsidRPr="00D71232">
              <w:rPr>
                <w:sz w:val="18"/>
                <w:lang w:val="en-GB"/>
              </w:rPr>
              <w:t>electrical fittings, hazards in grounds or immediate surroundings</w:t>
            </w:r>
            <w:r w:rsidRPr="00D71232">
              <w:rPr>
                <w:rFonts w:cs="Arial"/>
                <w:sz w:val="18"/>
              </w:rPr>
              <w:t xml:space="preserve"> </w:t>
            </w:r>
          </w:p>
          <w:p w14:paraId="204DFCF1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Check that balconies are safe to stand on and have suitable guardrails.</w:t>
            </w:r>
          </w:p>
          <w:p w14:paraId="6AED615F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Ensure that linking balconies are secured and locked</w:t>
            </w:r>
            <w:r w:rsidRPr="00D71232">
              <w:rPr>
                <w:sz w:val="18"/>
                <w:lang w:val="en-GB"/>
              </w:rPr>
              <w:t xml:space="preserve"> </w:t>
            </w:r>
            <w:r w:rsidRPr="00D71232">
              <w:rPr>
                <w:rFonts w:cs="Arial"/>
                <w:sz w:val="18"/>
              </w:rPr>
              <w:t>from the inside</w:t>
            </w:r>
          </w:p>
          <w:p w14:paraId="2FBD5FB7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On arrival, staff and young people to report any faulty items found in rooms</w:t>
            </w:r>
          </w:p>
          <w:p w14:paraId="0F0DC008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Check temperature of hot water systems.</w:t>
            </w:r>
          </w:p>
          <w:p w14:paraId="1D8CB080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Check on any boiler systems in rooms, look especially for sooting around vents and pilot light holes.</w:t>
            </w:r>
          </w:p>
          <w:p w14:paraId="395BDDD1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Check all electrical equipment and plug sockets.</w:t>
            </w:r>
          </w:p>
          <w:p w14:paraId="14596110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Check security of bunk beds, restraining bars and their proximity to light fittings or other hazards, brief young people against jumping on and off bunk beds.</w:t>
            </w:r>
          </w:p>
          <w:p w14:paraId="43ED56E3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Check for openings into roof space, especially where bunk beds are being used.</w:t>
            </w:r>
          </w:p>
          <w:p w14:paraId="1DBE597D" w14:textId="72E2C934" w:rsidR="0070416E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Brief all on the danger of slipping</w:t>
            </w:r>
            <w:r w:rsidR="00AA1A50">
              <w:rPr>
                <w:sz w:val="18"/>
                <w:lang w:val="en-GB"/>
              </w:rPr>
              <w:t>/tripping on stairs and</w:t>
            </w:r>
            <w:r w:rsidRPr="00D71232">
              <w:rPr>
                <w:sz w:val="18"/>
                <w:lang w:val="en-GB"/>
              </w:rPr>
              <w:t xml:space="preserve"> on wet floors in shower </w:t>
            </w:r>
            <w:r w:rsidR="00144530">
              <w:rPr>
                <w:sz w:val="18"/>
                <w:lang w:val="en-GB"/>
              </w:rPr>
              <w:t>areas and bathrooms, no running in these areas.</w:t>
            </w:r>
            <w:r w:rsidR="001B42FD">
              <w:rPr>
                <w:sz w:val="18"/>
                <w:lang w:val="en-GB"/>
              </w:rPr>
              <w:t xml:space="preserve"> </w:t>
            </w:r>
            <w:r w:rsidR="001B42FD">
              <w:rPr>
                <w:b/>
                <w:sz w:val="18"/>
                <w:lang w:val="en-GB"/>
              </w:rPr>
              <w:t>This has been</w:t>
            </w:r>
            <w:r w:rsidR="001B42FD" w:rsidRPr="001B42FD">
              <w:rPr>
                <w:b/>
                <w:sz w:val="18"/>
                <w:lang w:val="en-GB"/>
              </w:rPr>
              <w:t xml:space="preserve"> the area involving the greatest risk of accidents over the last few years.</w:t>
            </w:r>
          </w:p>
          <w:p w14:paraId="71DA9F09" w14:textId="77777777" w:rsidR="00D83898" w:rsidRDefault="00D83898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How will shower and toilet areas be managed if they are shared facilities?</w:t>
            </w:r>
          </w:p>
          <w:p w14:paraId="032B2586" w14:textId="5089E435" w:rsidR="00184B24" w:rsidRPr="00D71232" w:rsidRDefault="00184B24" w:rsidP="00184B24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Further useful information can be found in </w:t>
            </w:r>
            <w:hyperlink r:id="rId7" w:history="1">
              <w:r w:rsidRPr="00184B24">
                <w:rPr>
                  <w:rStyle w:val="Hyperlink"/>
                  <w:sz w:val="18"/>
                  <w:lang w:val="en-GB"/>
                </w:rPr>
                <w:t>OEAP National Guidance - Residentials</w:t>
              </w:r>
            </w:hyperlink>
          </w:p>
        </w:tc>
        <w:tc>
          <w:tcPr>
            <w:tcW w:w="1134" w:type="dxa"/>
            <w:shd w:val="clear" w:color="auto" w:fill="E0E0E0"/>
          </w:tcPr>
          <w:p w14:paraId="294B3E1A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  <w:tc>
          <w:tcPr>
            <w:tcW w:w="3543" w:type="dxa"/>
            <w:gridSpan w:val="2"/>
          </w:tcPr>
          <w:p w14:paraId="469A3CAB" w14:textId="77777777" w:rsidR="0070416E" w:rsidRDefault="0070416E" w:rsidP="003A04EC">
            <w:pPr>
              <w:rPr>
                <w:sz w:val="18"/>
              </w:rPr>
            </w:pPr>
          </w:p>
        </w:tc>
        <w:tc>
          <w:tcPr>
            <w:tcW w:w="1418" w:type="dxa"/>
            <w:shd w:val="clear" w:color="auto" w:fill="E0E0E0"/>
          </w:tcPr>
          <w:p w14:paraId="26165912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</w:tr>
      <w:tr w:rsidR="0070416E" w14:paraId="0F771702" w14:textId="77777777" w:rsidTr="003A04EC">
        <w:trPr>
          <w:trHeight w:val="441"/>
        </w:trPr>
        <w:tc>
          <w:tcPr>
            <w:tcW w:w="1951" w:type="dxa"/>
          </w:tcPr>
          <w:p w14:paraId="07A59325" w14:textId="77777777" w:rsidR="0070416E" w:rsidRDefault="0070416E" w:rsidP="003A04EC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Hygiene</w:t>
            </w:r>
          </w:p>
          <w:p w14:paraId="760AAD1B" w14:textId="77777777" w:rsidR="0070416E" w:rsidRDefault="0070416E" w:rsidP="003A04EC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7088" w:type="dxa"/>
          </w:tcPr>
          <w:p w14:paraId="129FEDA1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Pre-visit check and/or check of information/assurance from reputable tour operator</w:t>
            </w:r>
          </w:p>
          <w:p w14:paraId="1C6C070B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Tourist board rating/environmental health endorsement or similar</w:t>
            </w:r>
          </w:p>
          <w:p w14:paraId="7756E465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Visual inspection of washing facilities, lighting, heating, ventilation, catering</w:t>
            </w:r>
          </w:p>
        </w:tc>
        <w:tc>
          <w:tcPr>
            <w:tcW w:w="1134" w:type="dxa"/>
            <w:shd w:val="clear" w:color="auto" w:fill="E0E0E0"/>
          </w:tcPr>
          <w:p w14:paraId="5B84E7C2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  <w:tc>
          <w:tcPr>
            <w:tcW w:w="3543" w:type="dxa"/>
            <w:gridSpan w:val="2"/>
          </w:tcPr>
          <w:p w14:paraId="14BBDB11" w14:textId="77777777" w:rsidR="0070416E" w:rsidRDefault="0070416E" w:rsidP="003A04EC">
            <w:pPr>
              <w:rPr>
                <w:sz w:val="18"/>
              </w:rPr>
            </w:pPr>
          </w:p>
        </w:tc>
        <w:tc>
          <w:tcPr>
            <w:tcW w:w="1418" w:type="dxa"/>
            <w:shd w:val="clear" w:color="auto" w:fill="E0E0E0"/>
          </w:tcPr>
          <w:p w14:paraId="05CFC9A3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</w:tr>
      <w:tr w:rsidR="0070416E" w14:paraId="122FE05F" w14:textId="77777777" w:rsidTr="003A04EC">
        <w:trPr>
          <w:trHeight w:val="441"/>
        </w:trPr>
        <w:tc>
          <w:tcPr>
            <w:tcW w:w="1951" w:type="dxa"/>
          </w:tcPr>
          <w:p w14:paraId="66BA6252" w14:textId="77777777" w:rsidR="0070416E" w:rsidRDefault="0070416E" w:rsidP="003A04EC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Night time tendencies</w:t>
            </w:r>
          </w:p>
        </w:tc>
        <w:tc>
          <w:tcPr>
            <w:tcW w:w="7088" w:type="dxa"/>
          </w:tcPr>
          <w:p w14:paraId="175ABF48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Information given from parents/carers re young people’s illnesses, sleepwalking etc</w:t>
            </w:r>
          </w:p>
          <w:p w14:paraId="0F68D851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sz w:val="18"/>
                <w:lang w:val="en-GB"/>
              </w:rPr>
              <w:t>Suitable supervision arranged to meet needs of young people</w:t>
            </w:r>
          </w:p>
          <w:p w14:paraId="443F66E1" w14:textId="59AA9B21" w:rsidR="0070416E" w:rsidRPr="00BA3796" w:rsidRDefault="00A7026A" w:rsidP="00BA3796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Use</w:t>
            </w:r>
            <w:r w:rsidR="00BA3796">
              <w:rPr>
                <w:sz w:val="18"/>
                <w:lang w:val="en-GB"/>
              </w:rPr>
              <w:t xml:space="preserve"> </w:t>
            </w:r>
            <w:r w:rsidR="0070416E" w:rsidRPr="00BA3796">
              <w:rPr>
                <w:sz w:val="18"/>
                <w:lang w:val="en-GB"/>
              </w:rPr>
              <w:t>recommended parental/carer consent form (OV4)</w:t>
            </w:r>
          </w:p>
        </w:tc>
        <w:tc>
          <w:tcPr>
            <w:tcW w:w="1134" w:type="dxa"/>
            <w:shd w:val="clear" w:color="auto" w:fill="E0E0E0"/>
          </w:tcPr>
          <w:p w14:paraId="4F5A9C34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  <w:tc>
          <w:tcPr>
            <w:tcW w:w="3543" w:type="dxa"/>
            <w:gridSpan w:val="2"/>
          </w:tcPr>
          <w:p w14:paraId="62276841" w14:textId="77777777" w:rsidR="0070416E" w:rsidRDefault="0070416E" w:rsidP="003A04EC">
            <w:pPr>
              <w:rPr>
                <w:sz w:val="18"/>
              </w:rPr>
            </w:pPr>
          </w:p>
        </w:tc>
        <w:tc>
          <w:tcPr>
            <w:tcW w:w="1418" w:type="dxa"/>
            <w:shd w:val="clear" w:color="auto" w:fill="E0E0E0"/>
          </w:tcPr>
          <w:p w14:paraId="1CD77F00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</w:tr>
      <w:tr w:rsidR="0070416E" w14:paraId="216AF469" w14:textId="77777777" w:rsidTr="003A04EC">
        <w:trPr>
          <w:trHeight w:val="441"/>
        </w:trPr>
        <w:tc>
          <w:tcPr>
            <w:tcW w:w="1951" w:type="dxa"/>
          </w:tcPr>
          <w:p w14:paraId="51BF46EC" w14:textId="77777777" w:rsidR="0070416E" w:rsidRPr="00F47048" w:rsidRDefault="0070416E" w:rsidP="003A04EC">
            <w:pPr>
              <w:pStyle w:val="PlainText"/>
              <w:rPr>
                <w:sz w:val="18"/>
                <w:szCs w:val="18"/>
                <w:lang w:val="en-GB"/>
              </w:rPr>
            </w:pPr>
            <w:r w:rsidRPr="00F47048">
              <w:rPr>
                <w:sz w:val="18"/>
                <w:szCs w:val="18"/>
                <w:lang w:val="en-GB"/>
              </w:rPr>
              <w:t>Special needs</w:t>
            </w:r>
          </w:p>
        </w:tc>
        <w:tc>
          <w:tcPr>
            <w:tcW w:w="7088" w:type="dxa"/>
          </w:tcPr>
          <w:p w14:paraId="32109E3B" w14:textId="0BA631D3" w:rsidR="0070416E" w:rsidRPr="00F47048" w:rsidRDefault="00566ED8" w:rsidP="003A04EC">
            <w:pPr>
              <w:pStyle w:val="PlainText"/>
              <w:numPr>
                <w:ilvl w:val="0"/>
                <w:numId w:val="3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Accommodation meets</w:t>
            </w:r>
            <w:r w:rsidR="0070416E" w:rsidRPr="00F47048">
              <w:rPr>
                <w:sz w:val="18"/>
                <w:szCs w:val="18"/>
                <w:lang w:val="en-GB"/>
              </w:rPr>
              <w:t xml:space="preserve"> needs of everyone in the group</w:t>
            </w:r>
          </w:p>
          <w:p w14:paraId="298CCD0F" w14:textId="19A38B2C" w:rsidR="00F47048" w:rsidRPr="00F47048" w:rsidRDefault="00F47048" w:rsidP="003A04EC">
            <w:pPr>
              <w:pStyle w:val="PlainText"/>
              <w:numPr>
                <w:ilvl w:val="0"/>
                <w:numId w:val="3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szCs w:val="18"/>
                <w:lang w:val="en-GB"/>
              </w:rPr>
            </w:pPr>
            <w:r w:rsidRPr="00F47048">
              <w:rPr>
                <w:rFonts w:cs="Arial"/>
                <w:sz w:val="18"/>
                <w:szCs w:val="18"/>
              </w:rPr>
              <w:t>Ensure there is an appropriate Personal Emergency Evacuation Plan (PEEP) for any adult or young person who may need one.</w:t>
            </w:r>
          </w:p>
          <w:p w14:paraId="2DB671FC" w14:textId="77777777" w:rsidR="0070416E" w:rsidRPr="00F47048" w:rsidRDefault="0070416E" w:rsidP="003A04EC">
            <w:pPr>
              <w:pStyle w:val="PlainText"/>
              <w:numPr>
                <w:ilvl w:val="0"/>
                <w:numId w:val="3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szCs w:val="18"/>
                <w:lang w:val="en-GB"/>
              </w:rPr>
            </w:pPr>
            <w:r w:rsidRPr="00F47048">
              <w:rPr>
                <w:sz w:val="18"/>
                <w:szCs w:val="18"/>
                <w:lang w:val="en-GB"/>
              </w:rPr>
              <w:t>Pre-visit as necessary</w:t>
            </w:r>
          </w:p>
          <w:p w14:paraId="1FDC8B02" w14:textId="15C00371" w:rsidR="00F47048" w:rsidRPr="00D83898" w:rsidRDefault="00F47048" w:rsidP="00D83898">
            <w:pPr>
              <w:pStyle w:val="PlainText"/>
              <w:numPr>
                <w:ilvl w:val="0"/>
                <w:numId w:val="3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szCs w:val="18"/>
                <w:lang w:val="en-GB"/>
              </w:rPr>
            </w:pPr>
            <w:r w:rsidRPr="00F47048">
              <w:rPr>
                <w:sz w:val="18"/>
                <w:szCs w:val="18"/>
                <w:lang w:val="en-GB"/>
              </w:rPr>
              <w:t>Use of medicines, are appropriate Care Plans in place?</w:t>
            </w:r>
          </w:p>
        </w:tc>
        <w:tc>
          <w:tcPr>
            <w:tcW w:w="1134" w:type="dxa"/>
            <w:shd w:val="clear" w:color="auto" w:fill="E0E0E0"/>
          </w:tcPr>
          <w:p w14:paraId="6ACD9B99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  <w:tc>
          <w:tcPr>
            <w:tcW w:w="3543" w:type="dxa"/>
            <w:gridSpan w:val="2"/>
          </w:tcPr>
          <w:p w14:paraId="6CD72E8C" w14:textId="77777777" w:rsidR="0070416E" w:rsidRDefault="0070416E" w:rsidP="003A04EC">
            <w:pPr>
              <w:rPr>
                <w:sz w:val="18"/>
              </w:rPr>
            </w:pPr>
          </w:p>
        </w:tc>
        <w:tc>
          <w:tcPr>
            <w:tcW w:w="1418" w:type="dxa"/>
            <w:shd w:val="clear" w:color="auto" w:fill="E0E0E0"/>
          </w:tcPr>
          <w:p w14:paraId="16219557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</w:tr>
      <w:tr w:rsidR="0070416E" w14:paraId="6C0055CB" w14:textId="77777777" w:rsidTr="00184B24">
        <w:trPr>
          <w:trHeight w:val="270"/>
        </w:trPr>
        <w:tc>
          <w:tcPr>
            <w:tcW w:w="1951" w:type="dxa"/>
          </w:tcPr>
          <w:p w14:paraId="1F2F36C4" w14:textId="77777777" w:rsidR="0070416E" w:rsidRPr="00A22872" w:rsidRDefault="0070416E" w:rsidP="003A04EC">
            <w:pPr>
              <w:rPr>
                <w:rFonts w:cs="Arial"/>
                <w:sz w:val="18"/>
              </w:rPr>
            </w:pPr>
            <w:r w:rsidRPr="00A22872">
              <w:rPr>
                <w:rFonts w:cs="Arial"/>
                <w:sz w:val="18"/>
              </w:rPr>
              <w:lastRenderedPageBreak/>
              <w:t>Dietary Requirements</w:t>
            </w:r>
          </w:p>
          <w:p w14:paraId="7154AFC7" w14:textId="77777777" w:rsidR="0070416E" w:rsidRPr="00A22872" w:rsidRDefault="0070416E" w:rsidP="003A04EC">
            <w:pPr>
              <w:numPr>
                <w:ilvl w:val="0"/>
                <w:numId w:val="7"/>
              </w:numPr>
              <w:rPr>
                <w:rFonts w:cs="Arial"/>
                <w:sz w:val="18"/>
              </w:rPr>
            </w:pPr>
            <w:r w:rsidRPr="00A22872">
              <w:rPr>
                <w:rFonts w:cs="Arial"/>
                <w:sz w:val="18"/>
              </w:rPr>
              <w:t>Accommodation</w:t>
            </w:r>
          </w:p>
          <w:p w14:paraId="58E8566F" w14:textId="77777777" w:rsidR="0070416E" w:rsidRPr="00A22872" w:rsidRDefault="0070416E" w:rsidP="003A04EC">
            <w:pPr>
              <w:numPr>
                <w:ilvl w:val="0"/>
                <w:numId w:val="7"/>
              </w:numPr>
              <w:rPr>
                <w:rFonts w:cs="Arial"/>
                <w:sz w:val="18"/>
              </w:rPr>
            </w:pPr>
            <w:r w:rsidRPr="00A22872">
              <w:rPr>
                <w:rFonts w:cs="Arial"/>
                <w:sz w:val="18"/>
              </w:rPr>
              <w:t>Restaurant</w:t>
            </w:r>
          </w:p>
          <w:p w14:paraId="6448C4F3" w14:textId="77777777" w:rsidR="0070416E" w:rsidRDefault="0070416E" w:rsidP="003A04EC">
            <w:pPr>
              <w:pStyle w:val="PlainText"/>
              <w:rPr>
                <w:sz w:val="18"/>
                <w:lang w:val="en-GB"/>
              </w:rPr>
            </w:pPr>
            <w:r w:rsidRPr="00A22872">
              <w:rPr>
                <w:rFonts w:cs="Arial"/>
                <w:sz w:val="18"/>
              </w:rPr>
              <w:t>Various snack foods outlets chosen by students.</w:t>
            </w:r>
          </w:p>
        </w:tc>
        <w:tc>
          <w:tcPr>
            <w:tcW w:w="7088" w:type="dxa"/>
          </w:tcPr>
          <w:p w14:paraId="56B89C4E" w14:textId="77777777" w:rsidR="0070416E" w:rsidRPr="00D71232" w:rsidRDefault="0070416E" w:rsidP="003A04EC">
            <w:pPr>
              <w:numPr>
                <w:ilvl w:val="0"/>
                <w:numId w:val="7"/>
              </w:numPr>
              <w:tabs>
                <w:tab w:val="num" w:pos="176"/>
              </w:tabs>
              <w:rPr>
                <w:rFonts w:cs="Arial"/>
                <w:sz w:val="18"/>
              </w:rPr>
            </w:pPr>
            <w:r w:rsidRPr="00D71232">
              <w:rPr>
                <w:rFonts w:cs="Arial"/>
                <w:sz w:val="18"/>
              </w:rPr>
              <w:t>Ensure that accommodation staff knows of requirements well in advance.</w:t>
            </w:r>
          </w:p>
          <w:p w14:paraId="669A485F" w14:textId="77777777" w:rsidR="00074163" w:rsidRDefault="0070416E" w:rsidP="00074163">
            <w:pPr>
              <w:numPr>
                <w:ilvl w:val="0"/>
                <w:numId w:val="7"/>
              </w:numPr>
              <w:tabs>
                <w:tab w:val="num" w:pos="176"/>
              </w:tabs>
              <w:rPr>
                <w:rFonts w:cs="Arial"/>
                <w:sz w:val="18"/>
              </w:rPr>
            </w:pPr>
            <w:r w:rsidRPr="00D71232">
              <w:rPr>
                <w:rFonts w:cs="Arial"/>
                <w:sz w:val="18"/>
              </w:rPr>
              <w:t xml:space="preserve">Check with accommodation staff on arrival that inappropriate </w:t>
            </w:r>
            <w:r w:rsidR="00074163">
              <w:rPr>
                <w:rFonts w:cs="Arial"/>
                <w:sz w:val="18"/>
              </w:rPr>
              <w:t>food or additives will</w:t>
            </w:r>
          </w:p>
          <w:p w14:paraId="03514A1C" w14:textId="47D74279" w:rsidR="0070416E" w:rsidRPr="00074163" w:rsidRDefault="0070416E" w:rsidP="00074163">
            <w:pPr>
              <w:ind w:left="360"/>
              <w:rPr>
                <w:rFonts w:cs="Arial"/>
                <w:sz w:val="18"/>
              </w:rPr>
            </w:pPr>
            <w:r w:rsidRPr="00074163">
              <w:rPr>
                <w:rFonts w:cs="Arial"/>
                <w:sz w:val="18"/>
              </w:rPr>
              <w:t>not be present.</w:t>
            </w:r>
          </w:p>
          <w:p w14:paraId="6094CB9E" w14:textId="7720E72A" w:rsidR="0070416E" w:rsidRPr="00D71232" w:rsidRDefault="0070416E" w:rsidP="003A04EC">
            <w:pPr>
              <w:pStyle w:val="PlainText"/>
              <w:numPr>
                <w:ilvl w:val="0"/>
                <w:numId w:val="3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In foreign countries have relevant med</w:t>
            </w:r>
            <w:r w:rsidR="00BA3796">
              <w:rPr>
                <w:rFonts w:cs="Arial"/>
                <w:sz w:val="18"/>
              </w:rPr>
              <w:t xml:space="preserve">ical treatments to hand at meal </w:t>
            </w:r>
            <w:r w:rsidRPr="00D71232">
              <w:rPr>
                <w:rFonts w:cs="Arial"/>
                <w:sz w:val="18"/>
              </w:rPr>
              <w:t>times especially so if it is intended to eat “out” at any time.</w:t>
            </w:r>
          </w:p>
          <w:p w14:paraId="47545620" w14:textId="77777777" w:rsidR="0070416E" w:rsidRPr="00D71232" w:rsidRDefault="0070416E" w:rsidP="003A04EC">
            <w:pPr>
              <w:pStyle w:val="PlainText"/>
              <w:numPr>
                <w:ilvl w:val="0"/>
                <w:numId w:val="3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Staff to source alternative food supplies in the locality if this is a problem.</w:t>
            </w:r>
          </w:p>
          <w:p w14:paraId="0978DF6C" w14:textId="77777777" w:rsidR="0070416E" w:rsidRPr="00D71232" w:rsidRDefault="0070416E" w:rsidP="003A04EC">
            <w:pPr>
              <w:pStyle w:val="PlainText"/>
              <w:ind w:left="176"/>
              <w:jc w:val="both"/>
              <w:rPr>
                <w:sz w:val="18"/>
                <w:lang w:val="en-GB"/>
              </w:rPr>
            </w:pPr>
          </w:p>
        </w:tc>
        <w:tc>
          <w:tcPr>
            <w:tcW w:w="1134" w:type="dxa"/>
            <w:shd w:val="clear" w:color="auto" w:fill="E0E0E0"/>
          </w:tcPr>
          <w:p w14:paraId="7D1FE4E2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  <w:tc>
          <w:tcPr>
            <w:tcW w:w="3543" w:type="dxa"/>
            <w:gridSpan w:val="2"/>
          </w:tcPr>
          <w:p w14:paraId="4B9CAA36" w14:textId="77777777" w:rsidR="0070416E" w:rsidRDefault="0070416E" w:rsidP="003A04EC">
            <w:pPr>
              <w:rPr>
                <w:sz w:val="18"/>
              </w:rPr>
            </w:pPr>
          </w:p>
        </w:tc>
        <w:tc>
          <w:tcPr>
            <w:tcW w:w="1418" w:type="dxa"/>
            <w:shd w:val="clear" w:color="auto" w:fill="E0E0E0"/>
          </w:tcPr>
          <w:p w14:paraId="543ABA0D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</w:tr>
      <w:tr w:rsidR="00D83898" w14:paraId="70FC286F" w14:textId="77777777" w:rsidTr="003A04EC">
        <w:trPr>
          <w:trHeight w:val="441"/>
        </w:trPr>
        <w:tc>
          <w:tcPr>
            <w:tcW w:w="1951" w:type="dxa"/>
          </w:tcPr>
          <w:p w14:paraId="13840E38" w14:textId="4A211D08" w:rsidR="00D83898" w:rsidRPr="00A22872" w:rsidRDefault="00D83898" w:rsidP="003A04EC">
            <w:pPr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Self-catering</w:t>
            </w:r>
          </w:p>
        </w:tc>
        <w:tc>
          <w:tcPr>
            <w:tcW w:w="7088" w:type="dxa"/>
          </w:tcPr>
          <w:p w14:paraId="2E5CE42A" w14:textId="77777777" w:rsidR="00074163" w:rsidRDefault="00D83898" w:rsidP="00C13B66">
            <w:pPr>
              <w:numPr>
                <w:ilvl w:val="0"/>
                <w:numId w:val="7"/>
              </w:numPr>
              <w:tabs>
                <w:tab w:val="num" w:pos="176"/>
              </w:tabs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At least one member of staff should hold a </w:t>
            </w:r>
            <w:r w:rsidR="00C13B66">
              <w:rPr>
                <w:rFonts w:cs="Arial"/>
                <w:sz w:val="18"/>
              </w:rPr>
              <w:t>Level 2 Food Hygiene Certificate when</w:t>
            </w:r>
            <w:r w:rsidR="00074163">
              <w:rPr>
                <w:rFonts w:cs="Arial"/>
                <w:sz w:val="18"/>
              </w:rPr>
              <w:t xml:space="preserve"> </w:t>
            </w:r>
          </w:p>
          <w:p w14:paraId="512B4CE4" w14:textId="4CD8A5C9" w:rsidR="00D83898" w:rsidRPr="00074163" w:rsidRDefault="00D83898" w:rsidP="00074163">
            <w:pPr>
              <w:rPr>
                <w:rFonts w:cs="Arial"/>
                <w:sz w:val="18"/>
              </w:rPr>
            </w:pPr>
            <w:r w:rsidRPr="00074163">
              <w:rPr>
                <w:rFonts w:cs="Arial"/>
                <w:sz w:val="18"/>
              </w:rPr>
              <w:t>preparing</w:t>
            </w:r>
            <w:r w:rsidR="00C13B66" w:rsidRPr="00074163">
              <w:rPr>
                <w:rFonts w:cs="Arial"/>
                <w:sz w:val="18"/>
              </w:rPr>
              <w:t xml:space="preserve"> </w:t>
            </w:r>
            <w:r w:rsidRPr="00074163">
              <w:rPr>
                <w:rFonts w:cs="Arial"/>
                <w:sz w:val="18"/>
              </w:rPr>
              <w:t>and cooking food. This will not apply if you are just preparing cereal breakfasts or similar</w:t>
            </w:r>
          </w:p>
          <w:p w14:paraId="6234378F" w14:textId="77777777" w:rsidR="00074163" w:rsidRDefault="00D83898" w:rsidP="00D83898">
            <w:pPr>
              <w:numPr>
                <w:ilvl w:val="0"/>
                <w:numId w:val="7"/>
              </w:numPr>
              <w:tabs>
                <w:tab w:val="num" w:pos="176"/>
              </w:tabs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Ensure that there is appropriate provision for the safe storage of food; </w:t>
            </w:r>
          </w:p>
          <w:p w14:paraId="4C2223EE" w14:textId="11801CD0" w:rsidR="00D83898" w:rsidRPr="00074163" w:rsidRDefault="00074163" w:rsidP="00074163">
            <w:pPr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F</w:t>
            </w:r>
            <w:r w:rsidR="00D83898">
              <w:rPr>
                <w:rFonts w:cs="Arial"/>
                <w:sz w:val="18"/>
              </w:rPr>
              <w:t>ood</w:t>
            </w:r>
            <w:r>
              <w:rPr>
                <w:rFonts w:cs="Arial"/>
                <w:sz w:val="18"/>
              </w:rPr>
              <w:t xml:space="preserve"> </w:t>
            </w:r>
            <w:r w:rsidR="00D83898" w:rsidRPr="00074163">
              <w:rPr>
                <w:rFonts w:cs="Arial"/>
                <w:sz w:val="18"/>
              </w:rPr>
              <w:t>preparation; cooking and serving.</w:t>
            </w:r>
          </w:p>
        </w:tc>
        <w:tc>
          <w:tcPr>
            <w:tcW w:w="1134" w:type="dxa"/>
            <w:shd w:val="clear" w:color="auto" w:fill="E0E0E0"/>
          </w:tcPr>
          <w:p w14:paraId="54C93408" w14:textId="77777777" w:rsidR="00D83898" w:rsidRDefault="00D83898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  <w:tc>
          <w:tcPr>
            <w:tcW w:w="3543" w:type="dxa"/>
            <w:gridSpan w:val="2"/>
          </w:tcPr>
          <w:p w14:paraId="45DDF730" w14:textId="77777777" w:rsidR="00D83898" w:rsidRDefault="00D83898" w:rsidP="003A04EC">
            <w:pPr>
              <w:rPr>
                <w:sz w:val="18"/>
              </w:rPr>
            </w:pPr>
          </w:p>
        </w:tc>
        <w:tc>
          <w:tcPr>
            <w:tcW w:w="1418" w:type="dxa"/>
            <w:shd w:val="clear" w:color="auto" w:fill="E0E0E0"/>
          </w:tcPr>
          <w:p w14:paraId="6F60D5EF" w14:textId="77777777" w:rsidR="00D83898" w:rsidRDefault="00D83898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</w:tr>
      <w:tr w:rsidR="0070416E" w14:paraId="32D79395" w14:textId="77777777" w:rsidTr="003A04EC">
        <w:trPr>
          <w:trHeight w:val="441"/>
        </w:trPr>
        <w:tc>
          <w:tcPr>
            <w:tcW w:w="1951" w:type="dxa"/>
          </w:tcPr>
          <w:p w14:paraId="63E83B1D" w14:textId="3CA9F86C" w:rsidR="0070416E" w:rsidRDefault="0070416E" w:rsidP="003A04EC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Hazards around the Accommodation site</w:t>
            </w:r>
          </w:p>
          <w:p w14:paraId="5F30B6CD" w14:textId="77777777" w:rsidR="0070416E" w:rsidRPr="00A22872" w:rsidRDefault="0070416E" w:rsidP="003A04EC">
            <w:pPr>
              <w:rPr>
                <w:rFonts w:cs="Arial"/>
                <w:sz w:val="18"/>
              </w:rPr>
            </w:pPr>
          </w:p>
        </w:tc>
        <w:tc>
          <w:tcPr>
            <w:tcW w:w="7088" w:type="dxa"/>
          </w:tcPr>
          <w:p w14:paraId="21CDFBA1" w14:textId="763B1338" w:rsidR="00D83898" w:rsidRPr="00D83898" w:rsidRDefault="00D83898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Establish clear code of conduct with both young people and staff before departure.</w:t>
            </w:r>
          </w:p>
          <w:p w14:paraId="6AE1CC8F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Risk assess areas considered dangerous i.e. balconies, rooftops, lifts</w:t>
            </w:r>
            <w:r>
              <w:rPr>
                <w:rFonts w:cs="Arial"/>
                <w:sz w:val="18"/>
              </w:rPr>
              <w:t>, swimming pools, play areas</w:t>
            </w:r>
            <w:r w:rsidRPr="00D71232">
              <w:rPr>
                <w:rFonts w:cs="Arial"/>
                <w:sz w:val="18"/>
              </w:rPr>
              <w:t xml:space="preserve"> etc.</w:t>
            </w:r>
          </w:p>
          <w:p w14:paraId="31B33F26" w14:textId="77777777" w:rsidR="00074163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>
              <w:rPr>
                <w:rFonts w:cs="Arial"/>
                <w:sz w:val="18"/>
              </w:rPr>
              <w:t xml:space="preserve">Risk </w:t>
            </w:r>
            <w:r w:rsidRPr="00D71232">
              <w:rPr>
                <w:rFonts w:cs="Arial"/>
                <w:sz w:val="18"/>
              </w:rPr>
              <w:t>assess any entrances that open directly onto main roads</w:t>
            </w:r>
            <w:r>
              <w:rPr>
                <w:rFonts w:cs="Arial"/>
                <w:sz w:val="18"/>
              </w:rPr>
              <w:t>,</w:t>
            </w:r>
            <w:r w:rsidRPr="00D71232">
              <w:rPr>
                <w:rFonts w:cs="Arial"/>
                <w:sz w:val="18"/>
              </w:rPr>
              <w:t xml:space="preserve"> unless </w:t>
            </w:r>
            <w:r>
              <w:rPr>
                <w:rFonts w:cs="Arial"/>
                <w:sz w:val="18"/>
              </w:rPr>
              <w:t xml:space="preserve">young people are </w:t>
            </w:r>
            <w:r w:rsidRPr="00D71232">
              <w:rPr>
                <w:rFonts w:cs="Arial"/>
                <w:sz w:val="18"/>
              </w:rPr>
              <w:t>accompanied by staff.</w:t>
            </w:r>
          </w:p>
          <w:p w14:paraId="6194FC8A" w14:textId="448A70F7" w:rsidR="00AA1A50" w:rsidRPr="00074163" w:rsidRDefault="00AA1A50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074163">
              <w:rPr>
                <w:rFonts w:cs="Arial"/>
                <w:sz w:val="18"/>
              </w:rPr>
              <w:t>Outline boundaries of the grounds to young people beyond which they may not go unaccompanied.</w:t>
            </w:r>
          </w:p>
          <w:p w14:paraId="2BA9298E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Insist on the wearing of indoor footwear where it is expected that slippery floors may result from becoming wet etc.</w:t>
            </w:r>
          </w:p>
          <w:p w14:paraId="13ABE3E3" w14:textId="77777777" w:rsidR="0070416E" w:rsidRPr="00D71232" w:rsidRDefault="0070416E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D71232">
              <w:rPr>
                <w:rFonts w:cs="Arial"/>
                <w:sz w:val="18"/>
              </w:rPr>
              <w:t>Young people not to leave premises unless accompanied by staff or have sought permission as outlined in pre-visit briefing and planning.</w:t>
            </w:r>
          </w:p>
        </w:tc>
        <w:tc>
          <w:tcPr>
            <w:tcW w:w="1134" w:type="dxa"/>
            <w:shd w:val="clear" w:color="auto" w:fill="E0E0E0"/>
          </w:tcPr>
          <w:p w14:paraId="445230E4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  <w:tc>
          <w:tcPr>
            <w:tcW w:w="3543" w:type="dxa"/>
            <w:gridSpan w:val="2"/>
          </w:tcPr>
          <w:p w14:paraId="202A61DD" w14:textId="77777777" w:rsidR="0070416E" w:rsidRDefault="0070416E" w:rsidP="003A04EC">
            <w:pPr>
              <w:rPr>
                <w:sz w:val="18"/>
              </w:rPr>
            </w:pPr>
          </w:p>
        </w:tc>
        <w:tc>
          <w:tcPr>
            <w:tcW w:w="1418" w:type="dxa"/>
            <w:shd w:val="clear" w:color="auto" w:fill="E0E0E0"/>
          </w:tcPr>
          <w:p w14:paraId="14F91642" w14:textId="77777777" w:rsidR="0070416E" w:rsidRDefault="0070416E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</w:tr>
      <w:tr w:rsidR="00EB5986" w14:paraId="2E0D4D07" w14:textId="77777777" w:rsidTr="00EB5986">
        <w:trPr>
          <w:trHeight w:val="1107"/>
        </w:trPr>
        <w:tc>
          <w:tcPr>
            <w:tcW w:w="1951" w:type="dxa"/>
          </w:tcPr>
          <w:p w14:paraId="5090300E" w14:textId="77C1FEA3" w:rsidR="00EB5986" w:rsidRDefault="00EB5986" w:rsidP="003A04EC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Use of hotel pools</w:t>
            </w:r>
          </w:p>
        </w:tc>
        <w:tc>
          <w:tcPr>
            <w:tcW w:w="7088" w:type="dxa"/>
          </w:tcPr>
          <w:p w14:paraId="449CC899" w14:textId="58883759" w:rsidR="00EB5986" w:rsidRPr="00EB5986" w:rsidRDefault="00EB5986" w:rsidP="00EB5986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EB5986">
              <w:rPr>
                <w:sz w:val="18"/>
              </w:rPr>
              <w:t>Pools should never be us</w:t>
            </w:r>
            <w:r w:rsidR="008B70FE">
              <w:rPr>
                <w:sz w:val="18"/>
              </w:rPr>
              <w:t>ed without a lifeguard present.</w:t>
            </w:r>
          </w:p>
          <w:p w14:paraId="702B2FB5" w14:textId="0B3F03D7" w:rsidR="00EB5986" w:rsidRPr="00EB5986" w:rsidRDefault="00EB5986" w:rsidP="00EB5986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 w:rsidRPr="00EB5986">
              <w:rPr>
                <w:sz w:val="18"/>
              </w:rPr>
              <w:t>Where pools are available</w:t>
            </w:r>
            <w:r w:rsidR="00B34C91">
              <w:rPr>
                <w:sz w:val="18"/>
              </w:rPr>
              <w:t xml:space="preserve"> and there is no lifeguar</w:t>
            </w:r>
            <w:r w:rsidR="00074163">
              <w:rPr>
                <w:sz w:val="18"/>
              </w:rPr>
              <w:t>d</w:t>
            </w:r>
            <w:r w:rsidRPr="00EB5986">
              <w:rPr>
                <w:sz w:val="18"/>
              </w:rPr>
              <w:t>, they should not be used unless a sta</w:t>
            </w:r>
            <w:r w:rsidR="00074163">
              <w:rPr>
                <w:sz w:val="18"/>
              </w:rPr>
              <w:t>ff member holds a relevant life-</w:t>
            </w:r>
            <w:r w:rsidRPr="00EB5986">
              <w:rPr>
                <w:sz w:val="18"/>
              </w:rPr>
              <w:t>saving qualification.</w:t>
            </w:r>
            <w:r>
              <w:rPr>
                <w:sz w:val="18"/>
              </w:rPr>
              <w:t xml:space="preserve"> </w:t>
            </w:r>
          </w:p>
          <w:p w14:paraId="46906998" w14:textId="31FB018A" w:rsidR="00EB5986" w:rsidRPr="00074163" w:rsidRDefault="00EB5986" w:rsidP="00074163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sz w:val="18"/>
                <w:lang w:val="en-GB"/>
              </w:rPr>
            </w:pPr>
            <w:r>
              <w:rPr>
                <w:sz w:val="18"/>
              </w:rPr>
              <w:t>In such circumstances the sessions should be appropriately risk assessed and the leader familiar with the local operating procedures.</w:t>
            </w:r>
            <w:r w:rsidR="006C5FEB">
              <w:rPr>
                <w:sz w:val="18"/>
              </w:rPr>
              <w:t xml:space="preserve"> Refer to Swimming on School Visits risk assessment</w:t>
            </w:r>
            <w:r w:rsidR="00B34C91">
              <w:rPr>
                <w:sz w:val="18"/>
              </w:rPr>
              <w:t xml:space="preserve"> and OEAP National Guidance document </w:t>
            </w:r>
            <w:hyperlink r:id="rId8" w:history="1">
              <w:r w:rsidR="00B34C91" w:rsidRPr="001B42FD">
                <w:rPr>
                  <w:rStyle w:val="Hyperlink"/>
                  <w:sz w:val="18"/>
                </w:rPr>
                <w:t>Swimming Pools</w:t>
              </w:r>
            </w:hyperlink>
          </w:p>
        </w:tc>
        <w:tc>
          <w:tcPr>
            <w:tcW w:w="1134" w:type="dxa"/>
            <w:shd w:val="clear" w:color="auto" w:fill="E0E0E0"/>
          </w:tcPr>
          <w:p w14:paraId="2D2FC443" w14:textId="77777777" w:rsidR="00EB5986" w:rsidRDefault="00EB5986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  <w:tc>
          <w:tcPr>
            <w:tcW w:w="3543" w:type="dxa"/>
            <w:gridSpan w:val="2"/>
          </w:tcPr>
          <w:p w14:paraId="1C89023A" w14:textId="77777777" w:rsidR="00EB5986" w:rsidRDefault="00EB5986" w:rsidP="003A04EC">
            <w:pPr>
              <w:rPr>
                <w:sz w:val="18"/>
              </w:rPr>
            </w:pPr>
          </w:p>
        </w:tc>
        <w:tc>
          <w:tcPr>
            <w:tcW w:w="1418" w:type="dxa"/>
            <w:shd w:val="clear" w:color="auto" w:fill="E0E0E0"/>
          </w:tcPr>
          <w:p w14:paraId="4F273446" w14:textId="77777777" w:rsidR="00EB5986" w:rsidRDefault="00EB5986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</w:tr>
      <w:tr w:rsidR="003A04EC" w14:paraId="5F7B75C5" w14:textId="77777777" w:rsidTr="003A04EC">
        <w:trPr>
          <w:trHeight w:val="441"/>
        </w:trPr>
        <w:tc>
          <w:tcPr>
            <w:tcW w:w="1951" w:type="dxa"/>
          </w:tcPr>
          <w:p w14:paraId="1345780C" w14:textId="7048C66D" w:rsidR="003A04EC" w:rsidRDefault="00D83898" w:rsidP="003A04EC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In</w:t>
            </w:r>
            <w:r w:rsidR="003A04EC">
              <w:rPr>
                <w:sz w:val="18"/>
                <w:lang w:val="en-GB"/>
              </w:rPr>
              <w:t>appropriate behaviour</w:t>
            </w:r>
            <w:r w:rsidR="00826509">
              <w:rPr>
                <w:sz w:val="18"/>
                <w:lang w:val="en-GB"/>
              </w:rPr>
              <w:t>, smoking</w:t>
            </w:r>
            <w:r w:rsidR="003A04EC">
              <w:rPr>
                <w:sz w:val="18"/>
                <w:lang w:val="en-GB"/>
              </w:rPr>
              <w:t xml:space="preserve"> and misuse of drugs and alcohol</w:t>
            </w:r>
          </w:p>
        </w:tc>
        <w:tc>
          <w:tcPr>
            <w:tcW w:w="7088" w:type="dxa"/>
          </w:tcPr>
          <w:p w14:paraId="6B1B31AF" w14:textId="5D80B578" w:rsidR="003A04EC" w:rsidRDefault="003A04EC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Develop and share a clear code of conduct and expectations of behavior with young people</w:t>
            </w:r>
            <w:r w:rsidR="00826509">
              <w:rPr>
                <w:rFonts w:cs="Arial"/>
                <w:sz w:val="18"/>
              </w:rPr>
              <w:t xml:space="preserve"> and staff</w:t>
            </w:r>
            <w:r w:rsidR="00D83898">
              <w:rPr>
                <w:rFonts w:cs="Arial"/>
                <w:sz w:val="18"/>
              </w:rPr>
              <w:t>, refer to school Drugs and substance misuse policy.</w:t>
            </w:r>
          </w:p>
          <w:p w14:paraId="0D4DF1CD" w14:textId="77777777" w:rsidR="00826509" w:rsidRDefault="00826509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Be clear about sanctions</w:t>
            </w:r>
          </w:p>
          <w:p w14:paraId="0241F641" w14:textId="4801531D" w:rsidR="003A04EC" w:rsidRDefault="003A04EC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If abroad laws vary enormou</w:t>
            </w:r>
            <w:r w:rsidR="00826509">
              <w:rPr>
                <w:rFonts w:cs="Arial"/>
                <w:sz w:val="18"/>
              </w:rPr>
              <w:t xml:space="preserve">sly from country to country, make sure you understand </w:t>
            </w:r>
            <w:r w:rsidR="009A320D">
              <w:rPr>
                <w:rFonts w:cs="Arial"/>
                <w:sz w:val="18"/>
              </w:rPr>
              <w:t xml:space="preserve"> </w:t>
            </w:r>
            <w:r>
              <w:rPr>
                <w:rFonts w:cs="Arial"/>
                <w:sz w:val="18"/>
              </w:rPr>
              <w:t>what the laws are in the country you are visiting.</w:t>
            </w:r>
          </w:p>
          <w:p w14:paraId="3720F2F8" w14:textId="77777777" w:rsidR="003A04EC" w:rsidRDefault="003A04EC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Expectations regarding staff must also be made clear.</w:t>
            </w:r>
          </w:p>
          <w:p w14:paraId="0B831551" w14:textId="77777777" w:rsidR="00D83898" w:rsidRDefault="00C90872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Arrange for any mini-bars to be</w:t>
            </w:r>
            <w:r w:rsidR="00D83898">
              <w:rPr>
                <w:rFonts w:cs="Arial"/>
                <w:sz w:val="18"/>
              </w:rPr>
              <w:t xml:space="preserve"> empty on arrival</w:t>
            </w:r>
          </w:p>
          <w:p w14:paraId="3790D89B" w14:textId="7D17017A" w:rsidR="00B34C91" w:rsidRPr="00826509" w:rsidRDefault="00B34C91" w:rsidP="003A04EC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jc w:val="both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lastRenderedPageBreak/>
              <w:t xml:space="preserve">Where </w:t>
            </w:r>
            <w:r w:rsidR="001B42FD">
              <w:rPr>
                <w:rFonts w:cs="Arial"/>
                <w:sz w:val="18"/>
              </w:rPr>
              <w:t xml:space="preserve">you are aware that </w:t>
            </w:r>
            <w:r>
              <w:rPr>
                <w:rFonts w:cs="Arial"/>
                <w:sz w:val="18"/>
              </w:rPr>
              <w:t xml:space="preserve">young people </w:t>
            </w:r>
            <w:r w:rsidR="001B42FD">
              <w:rPr>
                <w:rFonts w:cs="Arial"/>
                <w:sz w:val="18"/>
              </w:rPr>
              <w:t xml:space="preserve">on a visits and </w:t>
            </w:r>
            <w:r>
              <w:rPr>
                <w:rFonts w:cs="Arial"/>
                <w:sz w:val="18"/>
              </w:rPr>
              <w:t xml:space="preserve">are in </w:t>
            </w:r>
            <w:r w:rsidR="001B42FD">
              <w:rPr>
                <w:rFonts w:cs="Arial"/>
                <w:sz w:val="18"/>
              </w:rPr>
              <w:t xml:space="preserve">a sexual relationship, guidance on managing this issue can be found  in OEAP National Guidance in the guidance document </w:t>
            </w:r>
            <w:hyperlink r:id="rId9" w:history="1">
              <w:r w:rsidR="001B42FD" w:rsidRPr="001B42FD">
                <w:rPr>
                  <w:rStyle w:val="Hyperlink"/>
                  <w:rFonts w:cs="Arial"/>
                  <w:sz w:val="18"/>
                </w:rPr>
                <w:t>‘Managing a residential visit when you know that some participants are in a sexual relationship’</w:t>
              </w:r>
            </w:hyperlink>
            <w:r w:rsidR="001B42FD">
              <w:rPr>
                <w:rFonts w:cs="Arial"/>
                <w:sz w:val="18"/>
              </w:rPr>
              <w:t>.</w:t>
            </w:r>
          </w:p>
        </w:tc>
        <w:tc>
          <w:tcPr>
            <w:tcW w:w="1134" w:type="dxa"/>
            <w:shd w:val="clear" w:color="auto" w:fill="E0E0E0"/>
          </w:tcPr>
          <w:p w14:paraId="4AD2869B" w14:textId="77777777" w:rsidR="003A04EC" w:rsidRDefault="003A04EC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  <w:tc>
          <w:tcPr>
            <w:tcW w:w="3543" w:type="dxa"/>
            <w:gridSpan w:val="2"/>
          </w:tcPr>
          <w:p w14:paraId="0982C00E" w14:textId="77777777" w:rsidR="003A04EC" w:rsidRDefault="003A04EC" w:rsidP="003A04EC">
            <w:pPr>
              <w:rPr>
                <w:sz w:val="18"/>
              </w:rPr>
            </w:pPr>
          </w:p>
        </w:tc>
        <w:tc>
          <w:tcPr>
            <w:tcW w:w="1418" w:type="dxa"/>
            <w:shd w:val="clear" w:color="auto" w:fill="E0E0E0"/>
          </w:tcPr>
          <w:p w14:paraId="780E8118" w14:textId="77777777" w:rsidR="003A04EC" w:rsidRDefault="003A04EC" w:rsidP="003A04EC">
            <w:pPr>
              <w:pStyle w:val="TableContents"/>
              <w:jc w:val="both"/>
              <w:rPr>
                <w:sz w:val="18"/>
                <w:lang w:val="en-GB"/>
              </w:rPr>
            </w:pPr>
          </w:p>
        </w:tc>
      </w:tr>
    </w:tbl>
    <w:p w14:paraId="1E61F0BE" w14:textId="77777777" w:rsidR="0070416E" w:rsidRDefault="0070416E">
      <w:pPr>
        <w:sectPr w:rsidR="0070416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6838" w:h="11899" w:orient="landscape"/>
          <w:pgMar w:top="851" w:right="536" w:bottom="709" w:left="851" w:header="708" w:footer="708" w:gutter="0"/>
          <w:cols w:space="708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45"/>
        <w:gridCol w:w="3544"/>
        <w:gridCol w:w="2977"/>
        <w:gridCol w:w="884"/>
        <w:gridCol w:w="1352"/>
        <w:gridCol w:w="32"/>
        <w:gridCol w:w="34"/>
      </w:tblGrid>
      <w:tr w:rsidR="0070416E" w14:paraId="50E8B2B2" w14:textId="77777777">
        <w:trPr>
          <w:gridAfter w:val="2"/>
          <w:wAfter w:w="66" w:type="dxa"/>
        </w:trPr>
        <w:tc>
          <w:tcPr>
            <w:tcW w:w="15102" w:type="dxa"/>
            <w:gridSpan w:val="5"/>
          </w:tcPr>
          <w:p w14:paraId="2E5D6B43" w14:textId="77777777" w:rsidR="0070416E" w:rsidRDefault="0070416E">
            <w:pPr>
              <w:pStyle w:val="PlainText"/>
              <w:jc w:val="both"/>
              <w:rPr>
                <w:sz w:val="22"/>
                <w:lang w:val="en-GB"/>
              </w:rPr>
            </w:pPr>
            <w:r>
              <w:rPr>
                <w:b/>
                <w:sz w:val="26"/>
                <w:lang w:val="en-GB"/>
              </w:rPr>
              <w:lastRenderedPageBreak/>
              <w:t>SPECIFIC RISK ASSESSMENT - ACCOMMODATION</w:t>
            </w:r>
          </w:p>
        </w:tc>
      </w:tr>
      <w:tr w:rsidR="0070416E" w14:paraId="331410DC" w14:textId="77777777">
        <w:trPr>
          <w:gridAfter w:val="2"/>
          <w:wAfter w:w="66" w:type="dxa"/>
        </w:trPr>
        <w:tc>
          <w:tcPr>
            <w:tcW w:w="12866" w:type="dxa"/>
            <w:gridSpan w:val="3"/>
            <w:tcBorders>
              <w:bottom w:val="single" w:sz="4" w:space="0" w:color="auto"/>
            </w:tcBorders>
          </w:tcPr>
          <w:p w14:paraId="0A1C29D7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State the location and type of visit</w:t>
            </w:r>
          </w:p>
          <w:p w14:paraId="757DC20B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</w:p>
        </w:tc>
        <w:tc>
          <w:tcPr>
            <w:tcW w:w="2236" w:type="dxa"/>
            <w:gridSpan w:val="2"/>
            <w:vMerge w:val="restart"/>
          </w:tcPr>
          <w:p w14:paraId="748A0EE3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GROUP SIZE</w:t>
            </w:r>
          </w:p>
          <w:p w14:paraId="6F6A1412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Young </w:t>
            </w:r>
          </w:p>
          <w:p w14:paraId="5390EF3F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people:</w:t>
            </w:r>
          </w:p>
          <w:p w14:paraId="7A3735B3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Adults:</w:t>
            </w:r>
          </w:p>
        </w:tc>
      </w:tr>
      <w:tr w:rsidR="0070416E" w14:paraId="710F54AA" w14:textId="77777777">
        <w:trPr>
          <w:gridAfter w:val="2"/>
          <w:wAfter w:w="66" w:type="dxa"/>
        </w:trPr>
        <w:tc>
          <w:tcPr>
            <w:tcW w:w="12866" w:type="dxa"/>
            <w:gridSpan w:val="3"/>
            <w:tcBorders>
              <w:bottom w:val="single" w:sz="4" w:space="0" w:color="auto"/>
            </w:tcBorders>
          </w:tcPr>
          <w:p w14:paraId="23D79314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ESTABLISHMENT</w:t>
            </w:r>
          </w:p>
          <w:p w14:paraId="203220DD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</w:p>
        </w:tc>
        <w:tc>
          <w:tcPr>
            <w:tcW w:w="2236" w:type="dxa"/>
            <w:gridSpan w:val="2"/>
            <w:vMerge/>
          </w:tcPr>
          <w:p w14:paraId="3E237369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</w:p>
        </w:tc>
      </w:tr>
      <w:tr w:rsidR="0070416E" w14:paraId="6854844F" w14:textId="77777777">
        <w:trPr>
          <w:gridAfter w:val="2"/>
          <w:wAfter w:w="66" w:type="dxa"/>
        </w:trPr>
        <w:tc>
          <w:tcPr>
            <w:tcW w:w="12866" w:type="dxa"/>
            <w:gridSpan w:val="3"/>
            <w:tcBorders>
              <w:bottom w:val="single" w:sz="4" w:space="0" w:color="auto"/>
            </w:tcBorders>
          </w:tcPr>
          <w:p w14:paraId="742FEF92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WHO MIGHT BE HARMED:</w:t>
            </w:r>
          </w:p>
          <w:p w14:paraId="6E06B0F1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</w:p>
        </w:tc>
        <w:tc>
          <w:tcPr>
            <w:tcW w:w="2236" w:type="dxa"/>
            <w:gridSpan w:val="2"/>
            <w:vMerge/>
            <w:tcBorders>
              <w:bottom w:val="single" w:sz="4" w:space="0" w:color="auto"/>
            </w:tcBorders>
          </w:tcPr>
          <w:p w14:paraId="11BF05F7" w14:textId="77777777" w:rsidR="0070416E" w:rsidRDefault="0070416E">
            <w:pPr>
              <w:pStyle w:val="PlainText"/>
              <w:jc w:val="both"/>
              <w:rPr>
                <w:b/>
                <w:lang w:val="en-GB"/>
              </w:rPr>
            </w:pPr>
          </w:p>
        </w:tc>
      </w:tr>
      <w:tr w:rsidR="0070416E" w14:paraId="0A143D44" w14:textId="77777777">
        <w:trPr>
          <w:gridAfter w:val="1"/>
          <w:wAfter w:w="34" w:type="dxa"/>
        </w:trPr>
        <w:tc>
          <w:tcPr>
            <w:tcW w:w="6345" w:type="dxa"/>
            <w:shd w:val="clear" w:color="auto" w:fill="999999"/>
          </w:tcPr>
          <w:p w14:paraId="0D64B1A7" w14:textId="77777777" w:rsidR="0070416E" w:rsidRDefault="0070416E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SPECIFIC HAZARDS</w:t>
            </w:r>
          </w:p>
          <w:p w14:paraId="6B001D2C" w14:textId="77777777" w:rsidR="0070416E" w:rsidRPr="002C7F6B" w:rsidRDefault="0070416E" w:rsidP="0070416E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(</w:t>
            </w:r>
            <w:r w:rsidRPr="002C7F6B">
              <w:rPr>
                <w:sz w:val="18"/>
                <w:lang w:val="en-GB"/>
              </w:rPr>
              <w:t>e.g. what might cause significant harm</w:t>
            </w:r>
            <w:r>
              <w:rPr>
                <w:b/>
                <w:sz w:val="18"/>
                <w:lang w:val="en-GB"/>
              </w:rPr>
              <w:t xml:space="preserve">, </w:t>
            </w:r>
            <w:r>
              <w:rPr>
                <w:sz w:val="18"/>
                <w:lang w:val="en-GB"/>
              </w:rPr>
              <w:t>including lack of / inadequate arrangements)</w:t>
            </w:r>
          </w:p>
        </w:tc>
        <w:tc>
          <w:tcPr>
            <w:tcW w:w="8789" w:type="dxa"/>
            <w:gridSpan w:val="5"/>
            <w:shd w:val="clear" w:color="auto" w:fill="999999"/>
          </w:tcPr>
          <w:p w14:paraId="7E6C0217" w14:textId="77777777" w:rsidR="0070416E" w:rsidRDefault="0070416E">
            <w:pPr>
              <w:pStyle w:val="PlainText"/>
              <w:jc w:val="center"/>
              <w:rPr>
                <w:b/>
                <w:sz w:val="18"/>
                <w:lang w:val="en-GB"/>
              </w:rPr>
            </w:pPr>
          </w:p>
          <w:p w14:paraId="109915C8" w14:textId="77777777" w:rsidR="0070416E" w:rsidRDefault="0070416E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 xml:space="preserve"> SPECIFIC CONTROL MEASURES</w:t>
            </w:r>
          </w:p>
          <w:p w14:paraId="5BE56302" w14:textId="77777777" w:rsidR="0070416E" w:rsidRDefault="0070416E">
            <w:pPr>
              <w:pStyle w:val="PlainText"/>
              <w:jc w:val="center"/>
              <w:rPr>
                <w:sz w:val="18"/>
                <w:lang w:val="en-GB"/>
              </w:rPr>
            </w:pPr>
          </w:p>
        </w:tc>
      </w:tr>
      <w:tr w:rsidR="0070416E" w14:paraId="476E3CD1" w14:textId="77777777">
        <w:trPr>
          <w:gridAfter w:val="1"/>
          <w:wAfter w:w="34" w:type="dxa"/>
        </w:trPr>
        <w:tc>
          <w:tcPr>
            <w:tcW w:w="6345" w:type="dxa"/>
          </w:tcPr>
          <w:p w14:paraId="457EFEA5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  <w:p w14:paraId="33FBC879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8789" w:type="dxa"/>
            <w:gridSpan w:val="5"/>
          </w:tcPr>
          <w:p w14:paraId="5D469D33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  <w:p w14:paraId="7909A629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  <w:p w14:paraId="02385DAC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70416E" w14:paraId="1AA2CC4B" w14:textId="77777777">
        <w:trPr>
          <w:gridAfter w:val="1"/>
          <w:wAfter w:w="34" w:type="dxa"/>
        </w:trPr>
        <w:tc>
          <w:tcPr>
            <w:tcW w:w="6345" w:type="dxa"/>
          </w:tcPr>
          <w:p w14:paraId="6B1FF3A5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  <w:p w14:paraId="43D2E9FE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8789" w:type="dxa"/>
            <w:gridSpan w:val="5"/>
          </w:tcPr>
          <w:p w14:paraId="0D67823A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  <w:p w14:paraId="56FBB373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  <w:p w14:paraId="11202E74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70416E" w14:paraId="7F23AC37" w14:textId="77777777">
        <w:trPr>
          <w:gridAfter w:val="1"/>
          <w:wAfter w:w="34" w:type="dxa"/>
        </w:trPr>
        <w:tc>
          <w:tcPr>
            <w:tcW w:w="6345" w:type="dxa"/>
          </w:tcPr>
          <w:p w14:paraId="72841CE7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  <w:p w14:paraId="5155CAF2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  <w:p w14:paraId="635777A9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8789" w:type="dxa"/>
            <w:gridSpan w:val="5"/>
          </w:tcPr>
          <w:p w14:paraId="2D966EC1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70416E" w14:paraId="13EF666A" w14:textId="77777777">
        <w:trPr>
          <w:gridAfter w:val="1"/>
          <w:wAfter w:w="34" w:type="dxa"/>
        </w:trPr>
        <w:tc>
          <w:tcPr>
            <w:tcW w:w="15134" w:type="dxa"/>
            <w:gridSpan w:val="6"/>
          </w:tcPr>
          <w:p w14:paraId="1692AC79" w14:textId="77777777" w:rsidR="0070416E" w:rsidRDefault="0070416E">
            <w:pPr>
              <w:pStyle w:val="PlainText"/>
              <w:jc w:val="center"/>
              <w:rPr>
                <w:sz w:val="18"/>
                <w:lang w:val="en-GB"/>
              </w:rPr>
            </w:pPr>
            <w:r>
              <w:rPr>
                <w:b/>
                <w:sz w:val="26"/>
                <w:lang w:val="en-GB"/>
              </w:rPr>
              <w:t>PLAN ‘B’</w:t>
            </w:r>
          </w:p>
        </w:tc>
      </w:tr>
      <w:tr w:rsidR="0070416E" w14:paraId="4A030A92" w14:textId="77777777">
        <w:trPr>
          <w:gridAfter w:val="1"/>
          <w:wAfter w:w="34" w:type="dxa"/>
        </w:trPr>
        <w:tc>
          <w:tcPr>
            <w:tcW w:w="6345" w:type="dxa"/>
          </w:tcPr>
          <w:p w14:paraId="6238BCC8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  <w:p w14:paraId="35AF416A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  <w:p w14:paraId="1F6D438C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8789" w:type="dxa"/>
            <w:gridSpan w:val="5"/>
          </w:tcPr>
          <w:p w14:paraId="3DC502A3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70416E" w14:paraId="472C47F4" w14:textId="77777777">
        <w:trPr>
          <w:gridAfter w:val="1"/>
          <w:wAfter w:w="34" w:type="dxa"/>
        </w:trPr>
        <w:tc>
          <w:tcPr>
            <w:tcW w:w="6345" w:type="dxa"/>
          </w:tcPr>
          <w:p w14:paraId="71B95755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  <w:p w14:paraId="6E583EFA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  <w:p w14:paraId="4A74FAA0" w14:textId="77777777" w:rsidR="0070416E" w:rsidRDefault="0070416E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8789" w:type="dxa"/>
            <w:gridSpan w:val="5"/>
          </w:tcPr>
          <w:p w14:paraId="04BFA512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70416E" w14:paraId="20C0DBCC" w14:textId="77777777">
        <w:trPr>
          <w:trHeight w:val="344"/>
        </w:trPr>
        <w:tc>
          <w:tcPr>
            <w:tcW w:w="13750" w:type="dxa"/>
            <w:gridSpan w:val="4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8D14020" w14:textId="77777777" w:rsidR="0070416E" w:rsidRDefault="0070416E">
            <w:pPr>
              <w:pStyle w:val="PlainText"/>
              <w:jc w:val="both"/>
              <w:rPr>
                <w:b/>
                <w:position w:val="-22"/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ON-GOING RISK ASSESSMENT</w:t>
            </w:r>
          </w:p>
          <w:p w14:paraId="5E95AEFD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Ensure staff have been instructed to carry out ON-GOING risk assessments throughout the visit / activity e.g. as regards to changes of weather, tiredness / illness in the group, behaviour, problems made known by other groups at the same location etc.</w:t>
            </w:r>
          </w:p>
        </w:tc>
        <w:tc>
          <w:tcPr>
            <w:tcW w:w="141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6715EC" w14:textId="77777777" w:rsidR="0070416E" w:rsidRDefault="0070416E">
            <w:pPr>
              <w:pStyle w:val="PlainText"/>
              <w:jc w:val="center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Tick</w:t>
            </w:r>
            <w:r>
              <w:rPr>
                <w:b/>
                <w:sz w:val="18"/>
                <w:lang w:val="en-GB"/>
              </w:rPr>
              <w:t xml:space="preserve"> </w:t>
            </w:r>
            <w:r>
              <w:rPr>
                <w:sz w:val="18"/>
                <w:lang w:val="en-GB"/>
              </w:rPr>
              <w:t>when completed</w:t>
            </w:r>
          </w:p>
        </w:tc>
      </w:tr>
      <w:tr w:rsidR="0070416E" w14:paraId="161EC731" w14:textId="77777777">
        <w:trPr>
          <w:trHeight w:val="221"/>
        </w:trPr>
        <w:tc>
          <w:tcPr>
            <w:tcW w:w="13750" w:type="dxa"/>
            <w:gridSpan w:val="4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1BCEB84" w14:textId="77777777" w:rsidR="0070416E" w:rsidRDefault="0070416E">
            <w:pPr>
              <w:pStyle w:val="PlainText"/>
              <w:jc w:val="both"/>
              <w:rPr>
                <w:b/>
                <w:sz w:val="18"/>
                <w:lang w:val="en-GB"/>
              </w:rPr>
            </w:pPr>
          </w:p>
        </w:tc>
        <w:tc>
          <w:tcPr>
            <w:tcW w:w="141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7A3E897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70416E" w14:paraId="7CB95A28" w14:textId="77777777">
        <w:trPr>
          <w:trHeight w:val="480"/>
        </w:trPr>
        <w:tc>
          <w:tcPr>
            <w:tcW w:w="9889" w:type="dxa"/>
            <w:gridSpan w:val="2"/>
            <w:tcBorders>
              <w:top w:val="double" w:sz="4" w:space="0" w:color="auto"/>
            </w:tcBorders>
          </w:tcPr>
          <w:p w14:paraId="35CC7094" w14:textId="77777777" w:rsidR="0070416E" w:rsidRDefault="0070416E">
            <w:pPr>
              <w:pStyle w:val="PlainText"/>
              <w:jc w:val="both"/>
              <w:rPr>
                <w:position w:val="-22"/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 xml:space="preserve">OFF-SITE VISITS COORDINATOR’S (OVC) COMMENTS (if any): </w:t>
            </w:r>
          </w:p>
        </w:tc>
        <w:tc>
          <w:tcPr>
            <w:tcW w:w="2977" w:type="dxa"/>
            <w:tcBorders>
              <w:top w:val="double" w:sz="4" w:space="0" w:color="auto"/>
            </w:tcBorders>
          </w:tcPr>
          <w:p w14:paraId="7F07A611" w14:textId="77777777" w:rsidR="0070416E" w:rsidRDefault="0070416E">
            <w:pPr>
              <w:pStyle w:val="PlainText"/>
              <w:jc w:val="both"/>
              <w:rPr>
                <w:b/>
                <w:position w:val="-22"/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SIGNED</w:t>
            </w:r>
          </w:p>
        </w:tc>
        <w:tc>
          <w:tcPr>
            <w:tcW w:w="2302" w:type="dxa"/>
            <w:gridSpan w:val="4"/>
            <w:tcBorders>
              <w:top w:val="double" w:sz="4" w:space="0" w:color="auto"/>
            </w:tcBorders>
          </w:tcPr>
          <w:p w14:paraId="637AE53E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DATE</w:t>
            </w:r>
          </w:p>
        </w:tc>
      </w:tr>
      <w:tr w:rsidR="0070416E" w14:paraId="1BE0F5E5" w14:textId="77777777">
        <w:trPr>
          <w:trHeight w:val="498"/>
        </w:trPr>
        <w:tc>
          <w:tcPr>
            <w:tcW w:w="9889" w:type="dxa"/>
            <w:gridSpan w:val="2"/>
          </w:tcPr>
          <w:p w14:paraId="6DC49A2D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HEAD OF ESTABLISHMENT APPROVAL:</w:t>
            </w:r>
          </w:p>
        </w:tc>
        <w:tc>
          <w:tcPr>
            <w:tcW w:w="2977" w:type="dxa"/>
          </w:tcPr>
          <w:p w14:paraId="2A5BB50C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SIGNED</w:t>
            </w:r>
          </w:p>
        </w:tc>
        <w:tc>
          <w:tcPr>
            <w:tcW w:w="2302" w:type="dxa"/>
            <w:gridSpan w:val="4"/>
          </w:tcPr>
          <w:p w14:paraId="1B3D5B36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REVIEW DATE</w:t>
            </w:r>
          </w:p>
        </w:tc>
      </w:tr>
      <w:tr w:rsidR="0070416E" w14:paraId="63864DE4" w14:textId="77777777">
        <w:tc>
          <w:tcPr>
            <w:tcW w:w="9889" w:type="dxa"/>
            <w:gridSpan w:val="2"/>
          </w:tcPr>
          <w:p w14:paraId="20460C6A" w14:textId="77777777" w:rsidR="0070416E" w:rsidRDefault="0070416E">
            <w:pPr>
              <w:pStyle w:val="PlainText"/>
              <w:jc w:val="both"/>
              <w:rPr>
                <w:b/>
                <w:position w:val="-22"/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COMMENTS:</w:t>
            </w:r>
          </w:p>
          <w:p w14:paraId="3A56F727" w14:textId="77777777" w:rsidR="0070416E" w:rsidRDefault="0070416E">
            <w:pPr>
              <w:pStyle w:val="PlainText"/>
              <w:jc w:val="both"/>
              <w:rPr>
                <w:b/>
                <w:position w:val="-22"/>
                <w:sz w:val="18"/>
                <w:lang w:val="en-GB"/>
              </w:rPr>
            </w:pPr>
          </w:p>
          <w:p w14:paraId="3554794C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2977" w:type="dxa"/>
          </w:tcPr>
          <w:p w14:paraId="04BE2231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2302" w:type="dxa"/>
            <w:gridSpan w:val="4"/>
          </w:tcPr>
          <w:p w14:paraId="0D327384" w14:textId="77777777" w:rsidR="0070416E" w:rsidRDefault="0070416E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</w:tbl>
    <w:p w14:paraId="326713D9" w14:textId="77777777" w:rsidR="0070416E" w:rsidRDefault="0070416E"/>
    <w:sectPr w:rsidR="0070416E">
      <w:headerReference w:type="even" r:id="rId16"/>
      <w:headerReference w:type="default" r:id="rId17"/>
      <w:footerReference w:type="default" r:id="rId18"/>
      <w:headerReference w:type="first" r:id="rId19"/>
      <w:pgSz w:w="16838" w:h="11899" w:orient="landscape"/>
      <w:pgMar w:top="851" w:right="536" w:bottom="709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AA0164" w14:textId="77777777" w:rsidR="00E851AC" w:rsidRDefault="00E851AC">
      <w:r>
        <w:separator/>
      </w:r>
    </w:p>
  </w:endnote>
  <w:endnote w:type="continuationSeparator" w:id="0">
    <w:p w14:paraId="3EC72ED2" w14:textId="77777777" w:rsidR="00E851AC" w:rsidRDefault="00E85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3F48C" w14:textId="77777777" w:rsidR="00D83898" w:rsidRDefault="00D83898" w:rsidP="00EB3A8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698343" w14:textId="77777777" w:rsidR="00D83898" w:rsidRDefault="00D83898" w:rsidP="00990EF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15CB13" w14:textId="4BD3AE43" w:rsidR="00D83898" w:rsidRDefault="00D83898" w:rsidP="00EB3A8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2584">
      <w:rPr>
        <w:rStyle w:val="PageNumber"/>
        <w:noProof/>
      </w:rPr>
      <w:t>1</w:t>
    </w:r>
    <w:r>
      <w:rPr>
        <w:rStyle w:val="PageNumber"/>
      </w:rPr>
      <w:fldChar w:fldCharType="end"/>
    </w:r>
  </w:p>
  <w:p w14:paraId="4C1C7B8E" w14:textId="77777777" w:rsidR="00D83898" w:rsidRDefault="00D83898" w:rsidP="00990EF0">
    <w:pPr>
      <w:ind w:right="360"/>
      <w:rPr>
        <w:sz w:val="22"/>
      </w:rPr>
    </w:pPr>
    <w:r w:rsidRPr="0023037A">
      <w:rPr>
        <w:b/>
        <w:sz w:val="22"/>
      </w:rPr>
      <w:t>ASSESSMENT CARRIED OUT BY</w:t>
    </w:r>
    <w:r>
      <w:rPr>
        <w:sz w:val="22"/>
      </w:rPr>
      <w:t>: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  <w:t>SIGNED: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  <w:t>DATE:</w:t>
    </w:r>
  </w:p>
  <w:p w14:paraId="7BBCE6C0" w14:textId="77777777" w:rsidR="00D83898" w:rsidRDefault="00D83898">
    <w:pPr>
      <w:rPr>
        <w:sz w:val="22"/>
      </w:rPr>
    </w:pPr>
    <w:r>
      <w:rPr>
        <w:sz w:val="22"/>
      </w:rPr>
      <w:t>(THE CONTENT OF THIS RISK ASSESSMENT HAS BEEN SHARED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  <w:t>(Visit Leader)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</w:p>
  <w:p w14:paraId="18ED50BC" w14:textId="77777777" w:rsidR="00D83898" w:rsidRDefault="00D83898">
    <w:pPr>
      <w:rPr>
        <w:sz w:val="22"/>
      </w:rPr>
    </w:pPr>
    <w:r>
      <w:rPr>
        <w:sz w:val="22"/>
      </w:rPr>
      <w:t xml:space="preserve">WITH AND UNDERSTOOD BY ALL STAFF AND YOUNG PEOPLE TAKING PART </w:t>
    </w:r>
    <w:r>
      <w:rPr>
        <w:sz w:val="22"/>
      </w:rPr>
      <w:tab/>
    </w:r>
    <w:r>
      <w:rPr>
        <w:sz w:val="22"/>
      </w:rPr>
      <w:tab/>
    </w:r>
  </w:p>
  <w:p w14:paraId="633EEEDF" w14:textId="77777777" w:rsidR="00D83898" w:rsidRDefault="00D83898">
    <w:pPr>
      <w:pStyle w:val="Footer"/>
    </w:pPr>
    <w:r>
      <w:rPr>
        <w:sz w:val="22"/>
      </w:rPr>
      <w:t>IN THE VISIT)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7CF50" w14:textId="77777777" w:rsidR="00A15995" w:rsidRDefault="00A1599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DBBBC" w14:textId="77777777" w:rsidR="00D83898" w:rsidRDefault="00D838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63CBA" w14:textId="77777777" w:rsidR="00E851AC" w:rsidRDefault="00E851AC">
      <w:r>
        <w:separator/>
      </w:r>
    </w:p>
  </w:footnote>
  <w:footnote w:type="continuationSeparator" w:id="0">
    <w:p w14:paraId="286011D1" w14:textId="77777777" w:rsidR="00E851AC" w:rsidRDefault="00E85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1E053" w14:textId="128BCC95" w:rsidR="00A15995" w:rsidRDefault="00E851AC">
    <w:pPr>
      <w:pStyle w:val="Header"/>
    </w:pPr>
    <w:r>
      <w:rPr>
        <w:noProof/>
      </w:rPr>
      <w:pict w14:anchorId="18343D3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61615" o:spid="_x0000_s2054" type="#_x0000_t136" alt="" style="position:absolute;margin-left:0;margin-top:0;width:583.05pt;height:145.75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red" stroked="f">
          <v:textpath style="font-family:&quot;Arial&quot;;font-size:1pt" string="SAMPL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3909CA" w14:textId="6A819964" w:rsidR="00D83898" w:rsidRDefault="00E851AC" w:rsidP="0070416E">
    <w:pPr>
      <w:pStyle w:val="Header"/>
      <w:rPr>
        <w:sz w:val="16"/>
      </w:rPr>
    </w:pPr>
    <w:r>
      <w:rPr>
        <w:noProof/>
      </w:rPr>
      <w:pict w14:anchorId="08E67D0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61616" o:spid="_x0000_s2053" type="#_x0000_t136" alt="" style="position:absolute;margin-left:0;margin-top:0;width:583.05pt;height:145.75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red" stroked="f">
          <v:textpath style="font-family:&quot;Arial&quot;;font-size:1pt" string="SAMPLE"/>
          <w10:wrap anchorx="margin" anchory="margin"/>
        </v:shape>
      </w:pict>
    </w:r>
    <w:r w:rsidR="006C70EC">
      <w:rPr>
        <w:b/>
        <w:noProof/>
        <w:sz w:val="28"/>
        <w:lang w:eastAsia="en-GB"/>
      </w:rPr>
      <w:drawing>
        <wp:inline distT="0" distB="0" distL="0" distR="0" wp14:anchorId="7CE9C3EB" wp14:editId="25B1722A">
          <wp:extent cx="1075266" cy="460828"/>
          <wp:effectExtent l="0" t="0" r="444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6395" cy="4655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83898">
      <w:rPr>
        <w:b/>
        <w:sz w:val="28"/>
      </w:rPr>
      <w:tab/>
    </w:r>
    <w:r w:rsidR="00D83898">
      <w:rPr>
        <w:b/>
        <w:sz w:val="28"/>
      </w:rPr>
      <w:tab/>
      <w:t xml:space="preserve">GENERIC RISK ASSESSMENT </w:t>
    </w:r>
    <w:r w:rsidR="0044164E">
      <w:rPr>
        <w:b/>
        <w:sz w:val="28"/>
      </w:rPr>
      <w:t>- ACCOMMODATION</w:t>
    </w:r>
    <w:r w:rsidR="002948BB">
      <w:rPr>
        <w:b/>
        <w:sz w:val="28"/>
      </w:rPr>
      <w:tab/>
    </w:r>
    <w:r w:rsidR="002948BB">
      <w:rPr>
        <w:b/>
        <w:sz w:val="28"/>
      </w:rPr>
      <w:tab/>
    </w:r>
    <w:r w:rsidR="00D83898">
      <w:rPr>
        <w:noProof/>
        <w:sz w:val="16"/>
      </w:rPr>
      <w:t xml:space="preserve"> </w:t>
    </w:r>
    <w:r w:rsidR="00D83898">
      <w:rPr>
        <w:b/>
        <w:sz w:val="28"/>
      </w:rPr>
      <w:t xml:space="preserve">  </w:t>
    </w:r>
    <w:r w:rsidR="00074163">
      <w:rPr>
        <w:sz w:val="16"/>
      </w:rPr>
      <w:t xml:space="preserve">REVIEWED BY </w:t>
    </w:r>
    <w:r w:rsidR="006C70EC">
      <w:rPr>
        <w:sz w:val="16"/>
      </w:rPr>
      <w:t>SOLAR 08/18</w:t>
    </w:r>
  </w:p>
  <w:p w14:paraId="5BE1AB57" w14:textId="124071D6" w:rsidR="00D83898" w:rsidRDefault="00D83898" w:rsidP="00D83898">
    <w:pPr>
      <w:pStyle w:val="Header"/>
      <w:tabs>
        <w:tab w:val="clear" w:pos="8640"/>
        <w:tab w:val="left" w:pos="4320"/>
      </w:tabs>
      <w:rPr>
        <w:sz w:val="16"/>
      </w:rPr>
    </w:pPr>
    <w:r>
      <w:rPr>
        <w:sz w:val="16"/>
      </w:rPr>
      <w:tab/>
    </w:r>
  </w:p>
  <w:p w14:paraId="34396BDE" w14:textId="77777777" w:rsidR="00D83898" w:rsidRDefault="00D83898">
    <w:pPr>
      <w:pStyle w:val="Header"/>
      <w:jc w:val="right"/>
      <w:rPr>
        <w:sz w:val="16"/>
      </w:rPr>
    </w:pPr>
  </w:p>
  <w:p w14:paraId="19EBE344" w14:textId="77777777" w:rsidR="00D83898" w:rsidRDefault="00D83898">
    <w:pPr>
      <w:pStyle w:val="Header"/>
      <w:jc w:val="right"/>
      <w:rPr>
        <w:sz w:val="16"/>
      </w:rPr>
    </w:pPr>
    <w:r>
      <w:rPr>
        <w:sz w:val="16"/>
      </w:rPr>
      <w:t xml:space="preserve"> </w:t>
    </w:r>
  </w:p>
  <w:p w14:paraId="097A635A" w14:textId="77777777" w:rsidR="00D83898" w:rsidRDefault="00D83898">
    <w:pPr>
      <w:pStyle w:val="Header"/>
      <w:jc w:val="right"/>
      <w:rPr>
        <w:sz w:val="16"/>
      </w:rPr>
    </w:pPr>
  </w:p>
  <w:p w14:paraId="3742174A" w14:textId="77777777" w:rsidR="00D83898" w:rsidRDefault="00D83898">
    <w:pPr>
      <w:pStyle w:val="Header"/>
      <w:jc w:val="right"/>
      <w:rPr>
        <w:sz w:val="16"/>
      </w:rPr>
    </w:pPr>
  </w:p>
  <w:p w14:paraId="7D843012" w14:textId="77777777" w:rsidR="00D83898" w:rsidRDefault="00D83898">
    <w:pPr>
      <w:pStyle w:val="Header"/>
      <w:jc w:val="righ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ECEA6" w14:textId="6789F901" w:rsidR="00A15995" w:rsidRDefault="00E851AC">
    <w:pPr>
      <w:pStyle w:val="Header"/>
    </w:pPr>
    <w:r>
      <w:rPr>
        <w:noProof/>
      </w:rPr>
      <w:pict w14:anchorId="3322998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61614" o:spid="_x0000_s2052" type="#_x0000_t136" alt="" style="position:absolute;margin-left:0;margin-top:0;width:583.05pt;height:145.75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red" stroked="f">
          <v:textpath style="font-family:&quot;Arial&quot;;font-size:1pt" string="SAMPLE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64C65" w14:textId="7D2DD97A" w:rsidR="006C70EC" w:rsidRDefault="00E851AC">
    <w:pPr>
      <w:pStyle w:val="Header"/>
    </w:pPr>
    <w:r>
      <w:rPr>
        <w:noProof/>
      </w:rPr>
      <w:pict w14:anchorId="62FD21F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61618" o:spid="_x0000_s2051" type="#_x0000_t136" alt="" style="position:absolute;margin-left:0;margin-top:0;width:583.05pt;height:145.75pt;rotation:315;z-index:-251638784;mso-wrap-edited:f;mso-width-percent:0;mso-height-percent:0;mso-position-horizontal:center;mso-position-horizontal-relative:margin;mso-position-vertical:center;mso-position-vertical-relative:margin;mso-width-percent:0;mso-height-percent:0" o:allowincell="f" fillcolor="red" stroked="f">
          <v:textpath style="font-family:&quot;Arial&quot;;font-size:1pt" string="SAMPLE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10325" w14:textId="5333E065" w:rsidR="006C70EC" w:rsidRDefault="00E851AC">
    <w:pPr>
      <w:pStyle w:val="Header"/>
    </w:pPr>
    <w:r>
      <w:rPr>
        <w:noProof/>
      </w:rPr>
      <w:pict w14:anchorId="0834620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61619" o:spid="_x0000_s2050" type="#_x0000_t136" alt="" style="position:absolute;margin-left:0;margin-top:0;width:583.05pt;height:145.75pt;rotation:315;z-index:-251634688;mso-wrap-edited:f;mso-width-percent:0;mso-height-percent:0;mso-position-horizontal:center;mso-position-horizontal-relative:margin;mso-position-vertical:center;mso-position-vertical-relative:margin;mso-width-percent:0;mso-height-percent:0" o:allowincell="f" fillcolor="red" stroked="f">
          <v:textpath style="font-family:&quot;Arial&quot;;font-size:1pt" string="SAMPLE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26A85" w14:textId="69A9021F" w:rsidR="006C70EC" w:rsidRDefault="00E851AC">
    <w:pPr>
      <w:pStyle w:val="Header"/>
    </w:pPr>
    <w:r>
      <w:rPr>
        <w:noProof/>
      </w:rPr>
      <w:pict w14:anchorId="13C34A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61617" o:spid="_x0000_s2049" type="#_x0000_t136" alt="" style="position:absolute;margin-left:0;margin-top:0;width:583.05pt;height:145.75pt;rotation:315;z-index:-251642880;mso-wrap-edited:f;mso-width-percent:0;mso-height-percent:0;mso-position-horizontal:center;mso-position-horizontal-relative:margin;mso-position-vertical:center;mso-position-vertical-relative:margin;mso-width-percent:0;mso-height-percent:0" o:allowincell="f" fillcolor="red" stroked="f">
          <v:textpath style="font-family:&quot;Arial&quot;;font-size:1pt" string="SAMPL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F4B14"/>
    <w:multiLevelType w:val="hybridMultilevel"/>
    <w:tmpl w:val="3820A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31CB01B5"/>
    <w:multiLevelType w:val="hybridMultilevel"/>
    <w:tmpl w:val="61489BF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111E02"/>
    <w:multiLevelType w:val="hybridMultilevel"/>
    <w:tmpl w:val="EF5651AC"/>
    <w:lvl w:ilvl="0" w:tplc="0001080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906C96"/>
    <w:multiLevelType w:val="multilevel"/>
    <w:tmpl w:val="57688FC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25413B"/>
    <w:multiLevelType w:val="hybridMultilevel"/>
    <w:tmpl w:val="88025738"/>
    <w:lvl w:ilvl="0" w:tplc="C2FA91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880138"/>
    <w:multiLevelType w:val="hybridMultilevel"/>
    <w:tmpl w:val="9DFA0DA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7B529C0"/>
    <w:multiLevelType w:val="multilevel"/>
    <w:tmpl w:val="E2F211B0"/>
    <w:lvl w:ilvl="0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9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hint="default"/>
        <w:u w:val="none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8" w15:restartNumberingAfterBreak="0">
    <w:nsid w:val="4A0B52F3"/>
    <w:multiLevelType w:val="hybridMultilevel"/>
    <w:tmpl w:val="F96C3C72"/>
    <w:lvl w:ilvl="0" w:tplc="2BBC3BF2">
      <w:start w:val="1"/>
      <w:numFmt w:val="bullet"/>
      <w:pStyle w:val="hi0b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D485FB0"/>
    <w:multiLevelType w:val="hybridMultilevel"/>
    <w:tmpl w:val="6CAC95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1B0DC5"/>
    <w:multiLevelType w:val="hybridMultilevel"/>
    <w:tmpl w:val="05E0DEDA"/>
    <w:lvl w:ilvl="0" w:tplc="0001080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1040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F77F4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3"/>
  </w:num>
  <w:num w:numId="5">
    <w:abstractNumId w:val="8"/>
  </w:num>
  <w:num w:numId="6">
    <w:abstractNumId w:val="6"/>
  </w:num>
  <w:num w:numId="7">
    <w:abstractNumId w:val="9"/>
  </w:num>
  <w:num w:numId="8">
    <w:abstractNumId w:val="2"/>
  </w:num>
  <w:num w:numId="9">
    <w:abstractNumId w:val="5"/>
  </w:num>
  <w:num w:numId="10">
    <w:abstractNumId w:val="10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FE8"/>
    <w:rsid w:val="00026E30"/>
    <w:rsid w:val="00074163"/>
    <w:rsid w:val="000A2584"/>
    <w:rsid w:val="001223AA"/>
    <w:rsid w:val="00144530"/>
    <w:rsid w:val="00167972"/>
    <w:rsid w:val="00184B24"/>
    <w:rsid w:val="001B42FD"/>
    <w:rsid w:val="0023178A"/>
    <w:rsid w:val="002948BB"/>
    <w:rsid w:val="003A04EC"/>
    <w:rsid w:val="00425FE8"/>
    <w:rsid w:val="0044164E"/>
    <w:rsid w:val="00566ED8"/>
    <w:rsid w:val="005C3E52"/>
    <w:rsid w:val="006C5FEB"/>
    <w:rsid w:val="006C70EC"/>
    <w:rsid w:val="0070416E"/>
    <w:rsid w:val="00795B2C"/>
    <w:rsid w:val="00826509"/>
    <w:rsid w:val="008B70FE"/>
    <w:rsid w:val="00990EF0"/>
    <w:rsid w:val="009A320D"/>
    <w:rsid w:val="00A15995"/>
    <w:rsid w:val="00A253DF"/>
    <w:rsid w:val="00A7026A"/>
    <w:rsid w:val="00AA1A50"/>
    <w:rsid w:val="00B24AEE"/>
    <w:rsid w:val="00B34C91"/>
    <w:rsid w:val="00BA3796"/>
    <w:rsid w:val="00C13B66"/>
    <w:rsid w:val="00C90872"/>
    <w:rsid w:val="00CB5E4E"/>
    <w:rsid w:val="00D223D1"/>
    <w:rsid w:val="00D44E95"/>
    <w:rsid w:val="00D83898"/>
    <w:rsid w:val="00E851AC"/>
    <w:rsid w:val="00EB3A82"/>
    <w:rsid w:val="00EB5986"/>
    <w:rsid w:val="00F47048"/>
    <w:rsid w:val="00FE1DA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."/>
  <w:listSeparator w:val=","/>
  <w14:docId w14:val="0FB4184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pPr>
      <w:keepNext/>
      <w:widowControl w:val="0"/>
      <w:autoSpaceDE w:val="0"/>
      <w:autoSpaceDN w:val="0"/>
      <w:spacing w:before="60" w:after="60"/>
      <w:jc w:val="center"/>
      <w:outlineLvl w:val="1"/>
    </w:pPr>
    <w:rPr>
      <w:rFonts w:eastAsia="Times New Roman"/>
      <w:b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qFormat/>
    <w:pPr>
      <w:keepNext/>
      <w:numPr>
        <w:ilvl w:val="12"/>
      </w:numPr>
      <w:spacing w:before="20" w:after="20"/>
      <w:outlineLvl w:val="7"/>
    </w:pPr>
    <w:rPr>
      <w:rFonts w:eastAsia="Times New Roman"/>
      <w:b/>
      <w:sz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ESBullets">
    <w:name w:val="DfESBullets"/>
    <w:basedOn w:val="Normal"/>
    <w:pPr>
      <w:widowControl w:val="0"/>
      <w:numPr>
        <w:numId w:val="1"/>
      </w:numPr>
      <w:overflowPunct w:val="0"/>
      <w:autoSpaceDE w:val="0"/>
      <w:autoSpaceDN w:val="0"/>
      <w:adjustRightInd w:val="0"/>
      <w:spacing w:after="240"/>
      <w:textAlignment w:val="baseline"/>
    </w:pPr>
    <w:rPr>
      <w:rFonts w:eastAsia="Times New Roman"/>
      <w:sz w:val="22"/>
    </w:rPr>
  </w:style>
  <w:style w:type="paragraph" w:customStyle="1" w:styleId="DfESOutNumbered">
    <w:name w:val="DfESOutNumbered"/>
    <w:basedOn w:val="Normal"/>
    <w:pPr>
      <w:widowControl w:val="0"/>
      <w:numPr>
        <w:numId w:val="2"/>
      </w:numPr>
      <w:overflowPunct w:val="0"/>
      <w:autoSpaceDE w:val="0"/>
      <w:autoSpaceDN w:val="0"/>
      <w:adjustRightInd w:val="0"/>
      <w:spacing w:after="240"/>
      <w:textAlignment w:val="baseline"/>
    </w:pPr>
    <w:rPr>
      <w:rFonts w:eastAsia="Times New Roman"/>
      <w:sz w:val="22"/>
    </w:rPr>
  </w:style>
  <w:style w:type="paragraph" w:customStyle="1" w:styleId="hi0b">
    <w:name w:val="hi0b"/>
    <w:basedOn w:val="Normal"/>
    <w:autoRedefine/>
    <w:pPr>
      <w:numPr>
        <w:numId w:val="5"/>
      </w:numPr>
      <w:tabs>
        <w:tab w:val="left" w:pos="567"/>
      </w:tabs>
      <w:spacing w:before="60"/>
    </w:pPr>
    <w:rPr>
      <w:rFonts w:ascii="Comic Sans MS" w:eastAsia="Times New Roman" w:hAnsi="Comic Sans MS"/>
      <w:b/>
      <w:lang w:val="en-US"/>
    </w:rPr>
  </w:style>
  <w:style w:type="paragraph" w:styleId="PlainText">
    <w:name w:val="Plain Text"/>
    <w:basedOn w:val="Normal"/>
    <w:link w:val="PlainTextChar"/>
    <w:rPr>
      <w:rFonts w:eastAsia="Times New Roman"/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BodyText"/>
    <w:pPr>
      <w:widowControl w:val="0"/>
      <w:suppressLineNumbers/>
      <w:suppressAutoHyphens/>
      <w:spacing w:after="120"/>
      <w:jc w:val="left"/>
    </w:pPr>
    <w:rPr>
      <w:rFonts w:ascii="Thorndale" w:eastAsia="HG Mincho Light J" w:hAnsi="Thorndale"/>
      <w:color w:val="000000"/>
      <w:lang w:val="en-US"/>
    </w:rPr>
  </w:style>
  <w:style w:type="paragraph" w:styleId="BodyText">
    <w:name w:val="Body Text"/>
    <w:basedOn w:val="Normal"/>
    <w:pPr>
      <w:jc w:val="both"/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eastAsia="Times New Roman" w:hAnsi="Tahoma"/>
      <w:sz w:val="16"/>
      <w:lang w:val="en-US"/>
    </w:rPr>
  </w:style>
  <w:style w:type="paragraph" w:styleId="Title">
    <w:name w:val="Title"/>
    <w:basedOn w:val="Normal"/>
    <w:qFormat/>
    <w:pPr>
      <w:jc w:val="center"/>
    </w:pPr>
    <w:rPr>
      <w:rFonts w:eastAsia="Times New Roman"/>
      <w:b/>
      <w:sz w:val="28"/>
    </w:rPr>
  </w:style>
  <w:style w:type="paragraph" w:styleId="BodyTextIndent2">
    <w:name w:val="Body Text Indent 2"/>
    <w:basedOn w:val="Normal"/>
    <w:pPr>
      <w:ind w:left="-567"/>
    </w:pPr>
    <w:rPr>
      <w:rFonts w:eastAsia="Times New Roman"/>
      <w:sz w:val="22"/>
      <w:lang w:val="en-US"/>
    </w:rPr>
  </w:style>
  <w:style w:type="paragraph" w:styleId="BodyText3">
    <w:name w:val="Body Text 3"/>
    <w:basedOn w:val="Normal"/>
    <w:pPr>
      <w:jc w:val="both"/>
    </w:pPr>
    <w:rPr>
      <w:sz w:val="2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41AD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D141AD"/>
    <w:rPr>
      <w:rFonts w:ascii="Arial" w:hAnsi="Arial"/>
      <w:sz w:val="24"/>
    </w:rPr>
  </w:style>
  <w:style w:type="character" w:customStyle="1" w:styleId="PlainTextChar">
    <w:name w:val="Plain Text Char"/>
    <w:link w:val="PlainText"/>
    <w:rsid w:val="00D141AD"/>
    <w:rPr>
      <w:rFonts w:ascii="Arial" w:eastAsia="Times New Roman" w:hAnsi="Arial"/>
      <w:lang w:val="en-US"/>
    </w:rPr>
  </w:style>
  <w:style w:type="paragraph" w:styleId="ListParagraph">
    <w:name w:val="List Paragraph"/>
    <w:basedOn w:val="Normal"/>
    <w:uiPriority w:val="34"/>
    <w:qFormat/>
    <w:rsid w:val="00EB59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42F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70E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eapng.info/downloads/download-info/7x-swimming-pools/" TargetMode="Externa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oeapng.info/downloads/download-info/4-2b-residentials/" TargetMode="Externa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yperlink" Target="https://oeapng.info/3106-managing-a-residential-visit-when-you-know-that-some-participants-are-in-a-sexual-relationship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1149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GENERIC RISK ASSESSMENT – ACTIVITIES LOCAL TO THE ESTABLISHMENT (including locality studies, traffic surveys, visits to local c</vt:lpstr>
    </vt:vector>
  </TitlesOfParts>
  <Company>College St Centre</Company>
  <LinksUpToDate>false</LinksUpToDate>
  <CharactersWithSpaces>7684</CharactersWithSpaces>
  <SharedDoc>false</SharedDoc>
  <HLinks>
    <vt:vector size="6" baseType="variant">
      <vt:variant>
        <vt:i4>6422624</vt:i4>
      </vt:variant>
      <vt:variant>
        <vt:i4>-1</vt:i4>
      </vt:variant>
      <vt:variant>
        <vt:i4>2049</vt:i4>
      </vt:variant>
      <vt:variant>
        <vt:i4>1</vt:i4>
      </vt:variant>
      <vt:variant>
        <vt:lpwstr>NCC6_72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GENERIC RISK ASSESSMENT – ACTIVITIES LOCAL TO THE ESTABLISHMENT (including locality studies, traffic surveys, visits to local c</dc:title>
  <dc:creator>Martin Smith</dc:creator>
  <cp:lastModifiedBy>staff</cp:lastModifiedBy>
  <cp:revision>3</cp:revision>
  <cp:lastPrinted>2017-08-15T13:09:00Z</cp:lastPrinted>
  <dcterms:created xsi:type="dcterms:W3CDTF">2019-01-14T21:34:00Z</dcterms:created>
  <dcterms:modified xsi:type="dcterms:W3CDTF">2019-01-14T21:34:00Z</dcterms:modified>
</cp:coreProperties>
</file>